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djustRightInd w:val="0"/>
        <w:snapToGrid w:val="0"/>
        <w:spacing w:line="420" w:lineRule="atLeast"/>
        <w:ind w:left="420" w:leftChars="200"/>
        <w:jc w:val="center"/>
        <w:rPr>
          <w:rFonts w:hint="eastAsia" w:ascii="宋体" w:hAnsi="宋体" w:cs="宋体"/>
          <w:b/>
          <w:color w:val="auto"/>
          <w:sz w:val="28"/>
          <w:szCs w:val="28"/>
        </w:rPr>
      </w:pPr>
      <w:r>
        <w:rPr>
          <w:rFonts w:hint="eastAsia" w:ascii="宋体" w:hAnsi="宋体" w:cs="宋体"/>
          <w:b/>
          <w:color w:val="auto"/>
          <w:sz w:val="28"/>
          <w:szCs w:val="28"/>
        </w:rPr>
        <w:t>投标文件格式</w:t>
      </w:r>
    </w:p>
    <w:p>
      <w:pPr>
        <w:adjustRightInd w:val="0"/>
        <w:snapToGrid w:val="0"/>
        <w:spacing w:line="420" w:lineRule="atLeast"/>
        <w:rPr>
          <w:rFonts w:hint="eastAsia" w:ascii="宋体" w:hAnsi="宋体" w:cs="宋体"/>
          <w:b/>
          <w:color w:val="auto"/>
          <w:sz w:val="28"/>
          <w:szCs w:val="28"/>
        </w:rPr>
      </w:pP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一、自查表</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1、资格性/符合性自查表 （见附表1.1）</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2、评审项目投标资料表（见附表1.2）</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HYPERLINK "\\\\黄琳\\工作盘 (e)\\3.6招标文件.doc#_Toc175110017"</w:instrText>
      </w:r>
      <w:r>
        <w:rPr>
          <w:rFonts w:hint="eastAsia" w:ascii="宋体" w:hAnsi="宋体" w:cs="宋体"/>
          <w:color w:val="auto"/>
          <w:szCs w:val="21"/>
        </w:rPr>
        <w:fldChar w:fldCharType="separate"/>
      </w:r>
      <w:r>
        <w:rPr>
          <w:rFonts w:hint="eastAsia" w:ascii="宋体" w:hAnsi="宋体" w:cs="宋体"/>
          <w:color w:val="auto"/>
          <w:szCs w:val="21"/>
        </w:rPr>
        <w:t xml:space="preserve">二、  </w:t>
      </w:r>
      <w:r>
        <w:rPr>
          <w:rFonts w:hint="eastAsia" w:ascii="宋体" w:hAnsi="宋体" w:cs="宋体"/>
          <w:color w:val="auto"/>
          <w:szCs w:val="21"/>
        </w:rPr>
        <w:fldChar w:fldCharType="end"/>
      </w:r>
      <w:r>
        <w:rPr>
          <w:rFonts w:hint="eastAsia" w:ascii="宋体" w:hAnsi="宋体" w:cs="宋体"/>
          <w:color w:val="auto"/>
          <w:szCs w:val="21"/>
        </w:rPr>
        <w:t>资格性文件</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1、投标函（见附表2.1）</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2、法定代表人/负责人资格证明书及授权委托书（见附表2.2）</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3、投标保证金退还申请函（见附表2.3）</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4、招标代理服务费承诺书（见附表2.4）</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5、关于资格的声明函（见附表2.5）</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6、实质性响应条款（“★” 项）响应表（见附表2.6）</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三、商务部分</w:t>
      </w:r>
    </w:p>
    <w:p>
      <w:pPr>
        <w:snapToGrid w:val="0"/>
        <w:spacing w:line="360" w:lineRule="atLeast"/>
        <w:ind w:firstLine="315" w:firstLineChars="150"/>
        <w:rPr>
          <w:rFonts w:hint="eastAsia" w:ascii="宋体" w:hAnsi="宋体" w:cs="宋体"/>
          <w:color w:val="auto"/>
          <w:szCs w:val="21"/>
        </w:rPr>
      </w:pPr>
      <w:r>
        <w:rPr>
          <w:rFonts w:hint="eastAsia" w:ascii="宋体" w:hAnsi="宋体" w:cs="宋体"/>
          <w:bCs/>
          <w:color w:val="auto"/>
          <w:szCs w:val="21"/>
        </w:rPr>
        <w:t>1、投标人情况介绍表</w:t>
      </w:r>
      <w:r>
        <w:rPr>
          <w:rFonts w:hint="eastAsia" w:ascii="宋体" w:hAnsi="宋体" w:cs="宋体"/>
          <w:color w:val="auto"/>
          <w:szCs w:val="21"/>
        </w:rPr>
        <w:t>（见附表3.1）</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一般商务条款响应表</w:t>
      </w:r>
      <w:r>
        <w:rPr>
          <w:rFonts w:hint="eastAsia" w:ascii="宋体" w:hAnsi="宋体" w:cs="宋体"/>
          <w:color w:val="auto"/>
          <w:szCs w:val="21"/>
        </w:rPr>
        <w:t>（见附表3.2）</w:t>
      </w:r>
    </w:p>
    <w:p>
      <w:pPr>
        <w:snapToGrid w:val="0"/>
        <w:spacing w:line="360" w:lineRule="atLeast"/>
        <w:ind w:firstLine="310" w:firstLineChars="148"/>
        <w:rPr>
          <w:rFonts w:hint="eastAsia" w:ascii="宋体" w:hAnsi="宋体" w:cs="宋体"/>
          <w:bCs/>
          <w:color w:val="auto"/>
          <w:szCs w:val="21"/>
        </w:rPr>
      </w:pPr>
      <w:r>
        <w:rPr>
          <w:rFonts w:hint="eastAsia" w:ascii="宋体" w:hAnsi="宋体" w:cs="宋体"/>
          <w:bCs/>
          <w:color w:val="auto"/>
          <w:szCs w:val="21"/>
        </w:rPr>
        <w:t>3、业绩介绍（见附表3.3）</w:t>
      </w:r>
    </w:p>
    <w:p>
      <w:pPr>
        <w:snapToGrid w:val="0"/>
        <w:spacing w:line="360" w:lineRule="atLeast"/>
        <w:ind w:firstLine="310" w:firstLineChars="148"/>
        <w:rPr>
          <w:rFonts w:hint="eastAsia" w:ascii="宋体" w:hAnsi="宋体" w:cs="宋体"/>
          <w:bCs/>
          <w:color w:val="auto"/>
          <w:szCs w:val="21"/>
        </w:rPr>
      </w:pPr>
      <w:r>
        <w:rPr>
          <w:rFonts w:hint="eastAsia" w:ascii="宋体" w:hAnsi="宋体" w:cs="宋体"/>
          <w:bCs/>
          <w:color w:val="auto"/>
          <w:szCs w:val="21"/>
        </w:rPr>
        <w:t>4、企业荣誉介绍</w:t>
      </w:r>
      <w:r>
        <w:rPr>
          <w:rFonts w:hint="eastAsia" w:ascii="宋体" w:hAnsi="宋体" w:cs="宋体"/>
          <w:color w:val="auto"/>
          <w:szCs w:val="21"/>
        </w:rPr>
        <w:t>（见附表3.4）</w:t>
      </w:r>
    </w:p>
    <w:p>
      <w:pPr>
        <w:snapToGrid w:val="0"/>
        <w:spacing w:line="360" w:lineRule="atLeast"/>
        <w:ind w:firstLine="310" w:firstLineChars="148"/>
        <w:rPr>
          <w:rFonts w:hint="eastAsia" w:ascii="宋体" w:hAnsi="宋体" w:cs="宋体"/>
          <w:color w:val="auto"/>
          <w:szCs w:val="21"/>
        </w:rPr>
      </w:pPr>
      <w:r>
        <w:rPr>
          <w:rFonts w:hint="eastAsia" w:ascii="宋体" w:hAnsi="宋体" w:cs="宋体"/>
          <w:bCs/>
          <w:color w:val="auto"/>
          <w:szCs w:val="21"/>
        </w:rPr>
        <w:t>5、</w:t>
      </w:r>
      <w:r>
        <w:rPr>
          <w:rFonts w:hint="eastAsia" w:ascii="宋体" w:hAnsi="宋体" w:cs="宋体"/>
          <w:color w:val="auto"/>
          <w:szCs w:val="21"/>
        </w:rPr>
        <w:t>体系认证证书（见附表3.5）</w:t>
      </w:r>
    </w:p>
    <w:p>
      <w:pPr>
        <w:snapToGrid w:val="0"/>
        <w:spacing w:line="360" w:lineRule="atLeast"/>
        <w:ind w:firstLine="310" w:firstLineChars="148"/>
        <w:rPr>
          <w:rFonts w:hint="eastAsia" w:ascii="宋体" w:hAnsi="宋体" w:cs="宋体"/>
          <w:bCs/>
          <w:color w:val="auto"/>
          <w:szCs w:val="21"/>
        </w:rPr>
      </w:pPr>
      <w:r>
        <w:rPr>
          <w:rFonts w:hint="eastAsia" w:ascii="宋体" w:hAnsi="宋体" w:cs="宋体"/>
          <w:color w:val="auto"/>
          <w:szCs w:val="21"/>
        </w:rPr>
        <w:t>6、</w:t>
      </w:r>
      <w:r>
        <w:rPr>
          <w:rFonts w:hint="eastAsia" w:ascii="宋体" w:hAnsi="宋体" w:cs="宋体"/>
          <w:bCs/>
          <w:color w:val="auto"/>
          <w:szCs w:val="21"/>
        </w:rPr>
        <w:t>其它重要评分事项说明及承诺</w:t>
      </w:r>
      <w:r>
        <w:rPr>
          <w:rFonts w:hint="eastAsia" w:ascii="宋体" w:hAnsi="宋体" w:cs="宋体"/>
          <w:color w:val="auto"/>
          <w:szCs w:val="21"/>
        </w:rPr>
        <w:t>（见附表3.6）</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四、技术部分</w:t>
      </w:r>
    </w:p>
    <w:p>
      <w:pPr>
        <w:snapToGrid w:val="0"/>
        <w:spacing w:line="360" w:lineRule="atLeast"/>
        <w:ind w:firstLine="310" w:firstLineChars="148"/>
        <w:rPr>
          <w:rFonts w:hint="eastAsia" w:ascii="宋体" w:hAnsi="宋体" w:cs="宋体"/>
          <w:color w:val="auto"/>
          <w:szCs w:val="21"/>
        </w:rPr>
      </w:pPr>
      <w:r>
        <w:rPr>
          <w:rFonts w:hint="eastAsia" w:ascii="宋体" w:hAnsi="宋体" w:cs="宋体"/>
          <w:color w:val="auto"/>
          <w:szCs w:val="21"/>
        </w:rPr>
        <w:t>1、技术条款响应表（见附表4.1）</w:t>
      </w:r>
    </w:p>
    <w:p>
      <w:pPr>
        <w:snapToGrid w:val="0"/>
        <w:spacing w:line="360" w:lineRule="atLeast"/>
        <w:ind w:firstLine="310" w:firstLineChars="148"/>
        <w:rPr>
          <w:rFonts w:hint="eastAsia" w:ascii="宋体" w:hAnsi="宋体" w:cs="宋体"/>
          <w:color w:val="auto"/>
          <w:szCs w:val="21"/>
        </w:rPr>
      </w:pPr>
      <w:r>
        <w:rPr>
          <w:rFonts w:hint="eastAsia" w:ascii="宋体" w:hAnsi="宋体" w:cs="宋体"/>
          <w:color w:val="auto"/>
          <w:szCs w:val="21"/>
        </w:rPr>
        <w:t>2、重要技术条款（“▲” 项）响应表（见附表4.2）</w:t>
      </w:r>
    </w:p>
    <w:p>
      <w:pPr>
        <w:snapToGrid w:val="0"/>
        <w:spacing w:line="360" w:lineRule="atLeast"/>
        <w:ind w:firstLine="310" w:firstLineChars="148"/>
        <w:rPr>
          <w:rFonts w:hint="eastAsia" w:ascii="宋体" w:hAnsi="宋体" w:cs="宋体"/>
          <w:color w:val="auto"/>
          <w:szCs w:val="21"/>
        </w:rPr>
      </w:pPr>
      <w:r>
        <w:rPr>
          <w:rFonts w:hint="eastAsia" w:ascii="宋体" w:hAnsi="宋体" w:cs="宋体"/>
          <w:color w:val="auto"/>
          <w:szCs w:val="21"/>
        </w:rPr>
        <w:t>3、技术方案（见附表4.3）</w:t>
      </w:r>
    </w:p>
    <w:p>
      <w:pPr>
        <w:snapToGrid w:val="0"/>
        <w:spacing w:line="360" w:lineRule="atLeast"/>
        <w:ind w:firstLine="310" w:firstLineChars="148"/>
        <w:rPr>
          <w:rFonts w:hint="eastAsia" w:ascii="宋体" w:hAnsi="宋体" w:cs="宋体"/>
          <w:color w:val="auto"/>
          <w:szCs w:val="21"/>
        </w:rPr>
      </w:pPr>
      <w:r>
        <w:rPr>
          <w:rFonts w:hint="eastAsia" w:ascii="宋体" w:hAnsi="宋体" w:cs="宋体"/>
          <w:color w:val="auto"/>
          <w:szCs w:val="21"/>
        </w:rPr>
        <w:t>4、其他（见附表4.4）</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五、价格部分</w:t>
      </w:r>
    </w:p>
    <w:p>
      <w:pPr>
        <w:numPr>
          <w:ilvl w:val="0"/>
          <w:numId w:val="2"/>
        </w:numPr>
        <w:snapToGrid w:val="0"/>
        <w:spacing w:line="360" w:lineRule="atLeast"/>
        <w:rPr>
          <w:rFonts w:hint="eastAsia" w:ascii="宋体" w:hAnsi="宋体" w:cs="宋体"/>
          <w:color w:val="auto"/>
          <w:szCs w:val="21"/>
        </w:rPr>
      </w:pPr>
      <w:r>
        <w:rPr>
          <w:rFonts w:hint="eastAsia" w:ascii="宋体" w:hAnsi="宋体" w:cs="宋体"/>
          <w:bCs/>
          <w:color w:val="auto"/>
          <w:szCs w:val="21"/>
        </w:rPr>
        <w:t>开标一览表</w:t>
      </w:r>
      <w:r>
        <w:rPr>
          <w:rFonts w:hint="eastAsia" w:ascii="宋体" w:hAnsi="宋体" w:cs="宋体"/>
          <w:color w:val="auto"/>
          <w:szCs w:val="21"/>
        </w:rPr>
        <w:t>（见附表5.1）</w:t>
      </w:r>
    </w:p>
    <w:p>
      <w:pPr>
        <w:numPr>
          <w:ilvl w:val="0"/>
          <w:numId w:val="2"/>
        </w:numPr>
        <w:snapToGrid w:val="0"/>
        <w:spacing w:line="360" w:lineRule="atLeast"/>
        <w:rPr>
          <w:rFonts w:hint="eastAsia" w:ascii="宋体" w:hAnsi="宋体" w:cs="宋体"/>
          <w:color w:val="auto"/>
          <w:szCs w:val="21"/>
        </w:rPr>
      </w:pPr>
      <w:r>
        <w:rPr>
          <w:rFonts w:hint="eastAsia" w:ascii="宋体" w:hAnsi="宋体" w:cs="宋体"/>
          <w:color w:val="auto"/>
          <w:szCs w:val="21"/>
          <w:lang w:val="en-US" w:eastAsia="zh-CN"/>
        </w:rPr>
        <w:t>分项报价表</w:t>
      </w:r>
      <w:r>
        <w:rPr>
          <w:rFonts w:hint="eastAsia" w:ascii="宋体" w:hAnsi="宋体" w:cs="宋体"/>
          <w:color w:val="auto"/>
          <w:szCs w:val="21"/>
        </w:rPr>
        <w:t>（见附表5.</w:t>
      </w:r>
      <w:r>
        <w:rPr>
          <w:rFonts w:hint="eastAsia" w:ascii="宋体" w:hAnsi="宋体" w:cs="宋体"/>
          <w:color w:val="auto"/>
          <w:szCs w:val="21"/>
          <w:lang w:val="en-US" w:eastAsia="zh-CN"/>
        </w:rPr>
        <w:t>2</w:t>
      </w:r>
      <w:r>
        <w:rPr>
          <w:rFonts w:hint="eastAsia" w:ascii="宋体" w:hAnsi="宋体" w:cs="宋体"/>
          <w:color w:val="auto"/>
          <w:szCs w:val="21"/>
        </w:rPr>
        <w:t>）</w:t>
      </w:r>
    </w:p>
    <w:p>
      <w:pPr>
        <w:snapToGrid w:val="0"/>
        <w:spacing w:line="360" w:lineRule="atLeast"/>
        <w:rPr>
          <w:rFonts w:hint="eastAsia" w:ascii="宋体" w:hAnsi="宋体" w:cs="宋体"/>
          <w:color w:val="auto"/>
          <w:szCs w:val="21"/>
        </w:rPr>
      </w:pPr>
    </w:p>
    <w:p>
      <w:pPr>
        <w:snapToGrid w:val="0"/>
        <w:spacing w:line="360" w:lineRule="atLeast"/>
        <w:ind w:firstLine="315" w:firstLineChars="150"/>
        <w:rPr>
          <w:rFonts w:hint="eastAsia" w:ascii="宋体" w:hAnsi="宋体" w:cs="宋体"/>
          <w:color w:val="auto"/>
          <w:szCs w:val="21"/>
          <w:u w:val="single"/>
        </w:rPr>
      </w:pPr>
      <w:r>
        <w:rPr>
          <w:rFonts w:hint="eastAsia" w:ascii="宋体" w:hAnsi="宋体" w:cs="宋体"/>
          <w:color w:val="auto"/>
          <w:szCs w:val="21"/>
        </w:rPr>
        <w:t>注：1.</w:t>
      </w:r>
      <w:r>
        <w:rPr>
          <w:rFonts w:hint="eastAsia" w:ascii="宋体" w:hAnsi="宋体" w:cs="宋体"/>
          <w:color w:val="auto"/>
          <w:szCs w:val="21"/>
          <w:u w:val="single"/>
        </w:rPr>
        <w:t xml:space="preserve"> 请投标人按照以下文件的要求格式、内容，顺序制作投标文件，并请编制目录及页码，否则可能将影响对投标文件的评价。</w:t>
      </w:r>
    </w:p>
    <w:p>
      <w:pPr>
        <w:pStyle w:val="8"/>
        <w:widowControl w:val="0"/>
        <w:tabs>
          <w:tab w:val="left" w:pos="1260"/>
        </w:tabs>
        <w:snapToGrid w:val="0"/>
        <w:spacing w:before="0" w:beforeAutospacing="0" w:after="0" w:afterAutospacing="0" w:line="360" w:lineRule="atLeast"/>
        <w:ind w:firstLine="630" w:firstLineChars="300"/>
        <w:rPr>
          <w:rFonts w:hint="eastAsia" w:hAnsi="宋体" w:cs="宋体"/>
          <w:b/>
          <w:color w:val="auto"/>
          <w:spacing w:val="100"/>
          <w:w w:val="110"/>
          <w:sz w:val="21"/>
          <w:szCs w:val="21"/>
          <w:lang w:eastAsia="zh-CN"/>
        </w:rPr>
      </w:pPr>
      <w:r>
        <w:rPr>
          <w:rFonts w:hint="eastAsia" w:hAnsi="宋体" w:cs="宋体"/>
          <w:color w:val="auto"/>
          <w:sz w:val="21"/>
          <w:szCs w:val="21"/>
          <w:lang w:eastAsia="zh-CN"/>
        </w:rPr>
        <w:t>2.</w:t>
      </w:r>
      <w:r>
        <w:rPr>
          <w:rFonts w:hint="eastAsia" w:hAnsi="宋体" w:cs="宋体"/>
          <w:color w:val="auto"/>
          <w:sz w:val="21"/>
          <w:szCs w:val="21"/>
          <w:u w:val="single"/>
          <w:lang w:eastAsia="zh-CN"/>
        </w:rPr>
        <w:t xml:space="preserve"> 开标信封内装《投标保证金退还申请函》，另单独分装。</w:t>
      </w:r>
      <w:r>
        <w:rPr>
          <w:rFonts w:hint="eastAsia" w:hAnsi="宋体" w:cs="宋体"/>
          <w:b/>
          <w:color w:val="auto"/>
          <w:spacing w:val="100"/>
          <w:w w:val="110"/>
          <w:sz w:val="21"/>
          <w:szCs w:val="21"/>
          <w:lang w:eastAsia="zh-CN"/>
        </w:rPr>
        <w:br w:type="page"/>
      </w:r>
    </w:p>
    <w:p>
      <w:pPr>
        <w:pStyle w:val="8"/>
        <w:widowControl w:val="0"/>
        <w:tabs>
          <w:tab w:val="left" w:pos="1260"/>
        </w:tabs>
        <w:snapToGrid w:val="0"/>
        <w:spacing w:before="0" w:beforeAutospacing="0" w:after="0" w:afterAutospacing="0" w:line="520" w:lineRule="atLeast"/>
        <w:rPr>
          <w:rFonts w:hint="eastAsia" w:hAnsi="宋体" w:cs="宋体"/>
          <w:b/>
          <w:color w:val="auto"/>
          <w:spacing w:val="100"/>
          <w:w w:val="110"/>
          <w:sz w:val="21"/>
          <w:szCs w:val="21"/>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color w:val="auto"/>
          <w:spacing w:val="100"/>
          <w:w w:val="110"/>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lang w:eastAsia="zh-CN"/>
        </w:rPr>
      </w:pPr>
      <w:r>
        <w:rPr>
          <w:rFonts w:hint="eastAsia" w:hAnsi="宋体" w:cs="宋体"/>
          <w:b/>
          <w:color w:val="auto"/>
          <w:spacing w:val="100"/>
          <w:w w:val="110"/>
          <w:sz w:val="48"/>
          <w:szCs w:val="48"/>
          <w:lang w:eastAsia="zh-CN"/>
        </w:rPr>
        <w:t>投标文件</w:t>
      </w:r>
    </w:p>
    <w:p>
      <w:pPr>
        <w:pStyle w:val="8"/>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lang w:eastAsia="zh-CN"/>
        </w:rPr>
      </w:pPr>
    </w:p>
    <w:p>
      <w:pPr>
        <w:pStyle w:val="8"/>
        <w:widowControl w:val="0"/>
        <w:snapToGrid w:val="0"/>
        <w:spacing w:before="0" w:beforeAutospacing="0" w:after="0" w:afterAutospacing="0" w:line="520" w:lineRule="atLeast"/>
        <w:jc w:val="center"/>
        <w:rPr>
          <w:rFonts w:hint="eastAsia" w:hAnsi="宋体" w:cs="宋体"/>
          <w:b/>
          <w:color w:val="auto"/>
          <w:sz w:val="48"/>
          <w:szCs w:val="48"/>
          <w:lang w:eastAsia="zh-CN"/>
        </w:rPr>
      </w:pPr>
      <w:r>
        <w:rPr>
          <w:rFonts w:hint="eastAsia" w:hAnsi="宋体" w:cs="宋体"/>
          <w:b/>
          <w:color w:val="auto"/>
          <w:kern w:val="2"/>
          <w:sz w:val="48"/>
          <w:szCs w:val="48"/>
          <w:lang w:eastAsia="zh-CN"/>
        </w:rPr>
        <w:t>（正本/副本）</w:t>
      </w:r>
    </w:p>
    <w:p>
      <w:pPr>
        <w:pStyle w:val="8"/>
        <w:widowControl w:val="0"/>
        <w:snapToGrid w:val="0"/>
        <w:spacing w:before="0" w:beforeAutospacing="0" w:after="0" w:afterAutospacing="0" w:line="520" w:lineRule="atLeast"/>
        <w:ind w:firstLine="967" w:firstLineChars="344"/>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967" w:firstLineChars="344"/>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967" w:firstLineChars="344"/>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1521" w:firstLineChars="541"/>
        <w:jc w:val="both"/>
        <w:rPr>
          <w:rFonts w:hint="eastAsia" w:hAnsi="宋体" w:cs="宋体"/>
          <w:b/>
          <w:color w:val="auto"/>
          <w:sz w:val="28"/>
          <w:szCs w:val="28"/>
          <w:u w:val="single"/>
          <w:lang w:eastAsia="zh-CN"/>
        </w:rPr>
      </w:pPr>
      <w:r>
        <w:rPr>
          <w:rFonts w:hint="eastAsia" w:hAnsi="宋体" w:cs="宋体"/>
          <w:b/>
          <w:color w:val="auto"/>
          <w:kern w:val="2"/>
          <w:sz w:val="28"/>
          <w:szCs w:val="28"/>
          <w:lang w:eastAsia="zh-CN"/>
        </w:rPr>
        <w:t>项目编号：</w:t>
      </w:r>
      <w:r>
        <w:rPr>
          <w:rFonts w:hint="eastAsia" w:hAnsi="宋体" w:cs="宋体"/>
          <w:b/>
          <w:color w:val="auto"/>
          <w:kern w:val="2"/>
          <w:sz w:val="28"/>
          <w:szCs w:val="28"/>
          <w:u w:val="thick"/>
          <w:lang w:eastAsia="zh-CN"/>
        </w:rPr>
        <w:t xml:space="preserve">                              </w:t>
      </w:r>
    </w:p>
    <w:p>
      <w:pPr>
        <w:pStyle w:val="8"/>
        <w:widowControl w:val="0"/>
        <w:snapToGrid w:val="0"/>
        <w:spacing w:before="0" w:beforeAutospacing="0" w:after="0" w:afterAutospacing="0" w:line="520" w:lineRule="atLeast"/>
        <w:ind w:left="540" w:firstLine="967" w:firstLineChars="344"/>
        <w:jc w:val="both"/>
        <w:rPr>
          <w:rFonts w:hint="eastAsia" w:hAnsi="宋体" w:cs="宋体"/>
          <w:b/>
          <w:color w:val="auto"/>
          <w:sz w:val="28"/>
          <w:szCs w:val="28"/>
          <w:u w:val="single"/>
          <w:lang w:eastAsia="zh-CN"/>
        </w:rPr>
      </w:pPr>
      <w:r>
        <w:rPr>
          <w:rFonts w:hint="eastAsia" w:hAnsi="宋体" w:cs="宋体"/>
          <w:b/>
          <w:color w:val="auto"/>
          <w:kern w:val="2"/>
          <w:sz w:val="28"/>
          <w:szCs w:val="28"/>
          <w:lang w:eastAsia="zh-CN"/>
        </w:rPr>
        <w:t>项目名称：</w:t>
      </w:r>
      <w:r>
        <w:rPr>
          <w:rFonts w:hint="eastAsia" w:hAnsi="宋体" w:cs="宋体"/>
          <w:b/>
          <w:color w:val="auto"/>
          <w:kern w:val="2"/>
          <w:sz w:val="28"/>
          <w:szCs w:val="28"/>
          <w:u w:val="thick"/>
          <w:lang w:eastAsia="zh-CN"/>
        </w:rPr>
        <w:t xml:space="preserve">                              </w:t>
      </w:r>
    </w:p>
    <w:p>
      <w:pPr>
        <w:pStyle w:val="8"/>
        <w:widowControl w:val="0"/>
        <w:snapToGrid w:val="0"/>
        <w:spacing w:before="0" w:beforeAutospacing="0" w:after="0" w:afterAutospacing="0" w:line="520" w:lineRule="atLeast"/>
        <w:ind w:firstLine="843" w:firstLineChars="300"/>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843" w:firstLineChars="300"/>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843" w:firstLineChars="300"/>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1400" w:firstLineChars="498"/>
        <w:jc w:val="both"/>
        <w:rPr>
          <w:rFonts w:hint="eastAsia" w:hAnsi="宋体" w:cs="宋体"/>
          <w:b/>
          <w:color w:val="auto"/>
          <w:sz w:val="28"/>
          <w:szCs w:val="28"/>
          <w:u w:val="single"/>
          <w:lang w:eastAsia="zh-CN"/>
        </w:rPr>
      </w:pPr>
      <w:r>
        <w:rPr>
          <w:rFonts w:hint="eastAsia" w:hAnsi="宋体" w:cs="宋体"/>
          <w:b/>
          <w:color w:val="auto"/>
          <w:kern w:val="2"/>
          <w:sz w:val="28"/>
          <w:szCs w:val="28"/>
          <w:lang w:eastAsia="zh-CN"/>
        </w:rPr>
        <w:t>投标人名称：</w:t>
      </w:r>
      <w:r>
        <w:rPr>
          <w:rFonts w:hint="eastAsia" w:hAnsi="宋体" w:cs="宋体"/>
          <w:b/>
          <w:color w:val="auto"/>
          <w:kern w:val="2"/>
          <w:sz w:val="28"/>
          <w:szCs w:val="28"/>
          <w:u w:val="single"/>
          <w:lang w:eastAsia="zh-CN"/>
        </w:rPr>
        <w:t xml:space="preserve">                </w:t>
      </w:r>
    </w:p>
    <w:p>
      <w:pPr>
        <w:autoSpaceDE w:val="0"/>
        <w:autoSpaceDN w:val="0"/>
        <w:snapToGrid w:val="0"/>
        <w:spacing w:line="520" w:lineRule="atLeast"/>
        <w:ind w:firstLine="1400" w:firstLineChars="498"/>
        <w:rPr>
          <w:rFonts w:hint="eastAsia" w:ascii="宋体" w:hAnsi="宋体" w:cs="宋体"/>
          <w:b/>
          <w:color w:val="auto"/>
          <w:sz w:val="28"/>
          <w:szCs w:val="28"/>
          <w:u w:val="single"/>
        </w:rPr>
      </w:pPr>
      <w:r>
        <w:rPr>
          <w:rFonts w:hint="eastAsia" w:ascii="宋体" w:hAnsi="宋体" w:cs="宋体"/>
          <w:b/>
          <w:color w:val="auto"/>
          <w:sz w:val="28"/>
          <w:szCs w:val="28"/>
        </w:rPr>
        <w:t>日期：</w:t>
      </w:r>
      <w:r>
        <w:rPr>
          <w:rFonts w:hint="eastAsia" w:ascii="宋体" w:hAnsi="宋体" w:cs="宋体"/>
          <w:b/>
          <w:color w:val="auto"/>
          <w:sz w:val="28"/>
          <w:szCs w:val="28"/>
          <w:u w:val="single"/>
        </w:rPr>
        <w:t xml:space="preserve">          </w:t>
      </w:r>
      <w:r>
        <w:rPr>
          <w:rFonts w:hint="eastAsia" w:ascii="宋体" w:hAnsi="宋体" w:cs="宋体"/>
          <w:b/>
          <w:color w:val="auto"/>
          <w:sz w:val="28"/>
          <w:szCs w:val="28"/>
        </w:rPr>
        <w:t>年</w:t>
      </w:r>
      <w:r>
        <w:rPr>
          <w:rFonts w:hint="eastAsia" w:ascii="宋体" w:hAnsi="宋体" w:cs="宋体"/>
          <w:b/>
          <w:color w:val="auto"/>
          <w:sz w:val="28"/>
          <w:szCs w:val="28"/>
          <w:u w:val="single"/>
        </w:rPr>
        <w:t xml:space="preserve">      </w:t>
      </w:r>
      <w:r>
        <w:rPr>
          <w:rFonts w:hint="eastAsia" w:ascii="宋体" w:hAnsi="宋体" w:cs="宋体"/>
          <w:b/>
          <w:color w:val="auto"/>
          <w:sz w:val="28"/>
          <w:szCs w:val="28"/>
        </w:rPr>
        <w:t>月</w:t>
      </w:r>
      <w:r>
        <w:rPr>
          <w:rFonts w:hint="eastAsia" w:ascii="宋体" w:hAnsi="宋体" w:cs="宋体"/>
          <w:b/>
          <w:color w:val="auto"/>
          <w:sz w:val="28"/>
          <w:szCs w:val="28"/>
          <w:u w:val="single"/>
        </w:rPr>
        <w:t xml:space="preserve">      </w:t>
      </w:r>
      <w:r>
        <w:rPr>
          <w:rFonts w:hint="eastAsia" w:ascii="宋体" w:hAnsi="宋体" w:cs="宋体"/>
          <w:b/>
          <w:color w:val="auto"/>
          <w:sz w:val="28"/>
          <w:szCs w:val="28"/>
        </w:rPr>
        <w:t>日</w:t>
      </w:r>
    </w:p>
    <w:p>
      <w:pPr>
        <w:adjustRightInd w:val="0"/>
        <w:snapToGrid w:val="0"/>
        <w:spacing w:line="520" w:lineRule="atLeast"/>
        <w:jc w:val="center"/>
        <w:rPr>
          <w:rFonts w:hint="eastAsia" w:ascii="宋体" w:hAnsi="宋体" w:cs="宋体"/>
          <w:b/>
          <w:color w:val="auto"/>
          <w:kern w:val="0"/>
          <w:sz w:val="28"/>
          <w:szCs w:val="28"/>
        </w:rPr>
      </w:pPr>
    </w:p>
    <w:p>
      <w:pPr>
        <w:adjustRightInd w:val="0"/>
        <w:snapToGrid w:val="0"/>
        <w:spacing w:line="520" w:lineRule="atLeast"/>
        <w:jc w:val="center"/>
        <w:rPr>
          <w:rFonts w:hint="eastAsia" w:ascii="宋体" w:hAnsi="宋体" w:cs="宋体"/>
          <w:b/>
          <w:color w:val="auto"/>
          <w:kern w:val="0"/>
          <w:sz w:val="28"/>
          <w:szCs w:val="28"/>
        </w:rPr>
      </w:pPr>
    </w:p>
    <w:p>
      <w:pPr>
        <w:adjustRightInd w:val="0"/>
        <w:snapToGrid w:val="0"/>
        <w:spacing w:line="520" w:lineRule="atLeast"/>
        <w:rPr>
          <w:rFonts w:hint="eastAsia" w:ascii="宋体" w:hAnsi="宋体" w:cs="宋体"/>
          <w:b/>
          <w:color w:val="auto"/>
          <w:kern w:val="0"/>
          <w:szCs w:val="21"/>
        </w:rPr>
      </w:pPr>
    </w:p>
    <w:p>
      <w:pPr>
        <w:adjustRightInd w:val="0"/>
        <w:snapToGrid w:val="0"/>
        <w:spacing w:line="520" w:lineRule="atLeast"/>
        <w:rPr>
          <w:rFonts w:hint="eastAsia" w:ascii="宋体" w:hAnsi="宋体" w:cs="宋体"/>
          <w:b/>
          <w:color w:val="auto"/>
          <w:kern w:val="0"/>
          <w:szCs w:val="21"/>
        </w:rPr>
      </w:pPr>
    </w:p>
    <w:p>
      <w:pPr>
        <w:adjustRightInd w:val="0"/>
        <w:snapToGrid w:val="0"/>
        <w:spacing w:line="520" w:lineRule="atLeast"/>
        <w:jc w:val="center"/>
        <w:rPr>
          <w:rFonts w:hint="eastAsia" w:ascii="宋体" w:hAnsi="宋体" w:cs="宋体"/>
          <w:b/>
          <w:color w:val="auto"/>
          <w:kern w:val="0"/>
          <w:szCs w:val="21"/>
        </w:rPr>
      </w:pPr>
    </w:p>
    <w:p>
      <w:pPr>
        <w:pStyle w:val="8"/>
        <w:widowControl w:val="0"/>
        <w:snapToGrid w:val="0"/>
        <w:spacing w:before="0" w:beforeAutospacing="0" w:after="0" w:afterAutospacing="0" w:line="520" w:lineRule="atLeast"/>
        <w:ind w:left="542" w:hanging="542" w:hangingChars="225"/>
        <w:jc w:val="center"/>
        <w:rPr>
          <w:rFonts w:hint="eastAsia" w:hAnsi="宋体" w:cs="宋体"/>
          <w:b/>
          <w:color w:val="auto"/>
        </w:rPr>
      </w:pPr>
    </w:p>
    <w:p>
      <w:pPr>
        <w:pStyle w:val="8"/>
        <w:widowControl w:val="0"/>
        <w:snapToGrid w:val="0"/>
        <w:spacing w:before="0" w:beforeAutospacing="0" w:after="0" w:afterAutospacing="0" w:line="520" w:lineRule="atLeast"/>
        <w:ind w:left="542" w:hanging="542" w:hangingChars="225"/>
        <w:jc w:val="center"/>
        <w:rPr>
          <w:rFonts w:hint="eastAsia" w:hAnsi="宋体" w:cs="宋体"/>
          <w:b/>
          <w:color w:val="auto"/>
        </w:rPr>
      </w:pPr>
    </w:p>
    <w:p>
      <w:pPr>
        <w:pStyle w:val="8"/>
        <w:widowControl w:val="0"/>
        <w:snapToGrid w:val="0"/>
        <w:spacing w:before="0" w:beforeAutospacing="0" w:after="0" w:afterAutospacing="0" w:line="520" w:lineRule="atLeast"/>
        <w:ind w:left="542" w:hanging="542" w:hangingChars="225"/>
        <w:jc w:val="center"/>
        <w:rPr>
          <w:rFonts w:hint="eastAsia" w:hAnsi="宋体" w:cs="宋体"/>
          <w:b/>
          <w:color w:val="auto"/>
        </w:rPr>
      </w:pPr>
    </w:p>
    <w:p>
      <w:pPr>
        <w:pStyle w:val="8"/>
        <w:widowControl w:val="0"/>
        <w:snapToGrid w:val="0"/>
        <w:spacing w:before="0" w:beforeAutospacing="0" w:after="0" w:afterAutospacing="0" w:line="520" w:lineRule="atLeast"/>
        <w:ind w:left="542" w:hanging="542" w:hangingChars="225"/>
        <w:jc w:val="center"/>
        <w:rPr>
          <w:rFonts w:hint="eastAsia" w:hAnsi="宋体" w:cs="宋体"/>
          <w:b/>
          <w:color w:val="auto"/>
        </w:rPr>
      </w:pPr>
    </w:p>
    <w:p>
      <w:pPr>
        <w:pStyle w:val="3"/>
        <w:widowControl/>
        <w:numPr>
          <w:ilvl w:val="0"/>
          <w:numId w:val="3"/>
        </w:numPr>
        <w:snapToGrid w:val="0"/>
        <w:spacing w:before="240" w:after="60" w:line="520" w:lineRule="atLeast"/>
        <w:jc w:val="center"/>
        <w:rPr>
          <w:rFonts w:hint="eastAsia" w:ascii="宋体" w:hAnsi="宋体" w:eastAsia="宋体" w:cs="宋体"/>
          <w:color w:val="auto"/>
          <w:sz w:val="28"/>
          <w:szCs w:val="28"/>
        </w:rPr>
      </w:pPr>
      <w:bookmarkStart w:id="0" w:name="_Toc32159"/>
      <w:bookmarkStart w:id="1" w:name="_Toc438648368"/>
      <w:bookmarkStart w:id="2" w:name="_Toc21410"/>
      <w:r>
        <w:rPr>
          <w:rFonts w:hint="eastAsia" w:ascii="宋体" w:hAnsi="宋体" w:eastAsia="宋体" w:cs="宋体"/>
          <w:color w:val="auto"/>
          <w:sz w:val="28"/>
          <w:szCs w:val="28"/>
        </w:rPr>
        <w:t>自查表</w:t>
      </w:r>
      <w:bookmarkEnd w:id="0"/>
      <w:bookmarkEnd w:id="1"/>
      <w:bookmarkEnd w:id="2"/>
    </w:p>
    <w:p>
      <w:pPr>
        <w:pStyle w:val="8"/>
        <w:widowControl w:val="0"/>
        <w:spacing w:before="0" w:beforeAutospacing="0" w:after="0" w:afterAutospacing="0"/>
        <w:ind w:left="420"/>
        <w:jc w:val="center"/>
        <w:rPr>
          <w:rFonts w:hint="eastAsia" w:hAnsi="宋体" w:cs="宋体"/>
          <w:color w:val="auto"/>
        </w:rPr>
      </w:pPr>
      <w:r>
        <w:rPr>
          <w:rFonts w:hint="eastAsia" w:hAnsi="宋体" w:cs="宋体"/>
          <w:b/>
          <w:color w:val="auto"/>
          <w:kern w:val="2"/>
          <w:szCs w:val="20"/>
          <w:lang w:eastAsia="zh-CN"/>
        </w:rPr>
        <w:t>1.1 资格性/符合性自查表</w:t>
      </w:r>
    </w:p>
    <w:tbl>
      <w:tblPr>
        <w:tblStyle w:val="9"/>
        <w:tblpPr w:leftFromText="180" w:rightFromText="180" w:vertAnchor="page" w:horzAnchor="margin" w:tblpY="2649"/>
        <w:tblW w:w="0" w:type="auto"/>
        <w:tblInd w:w="-5" w:type="dxa"/>
        <w:tblLayout w:type="fixed"/>
        <w:tblCellMar>
          <w:top w:w="0" w:type="dxa"/>
          <w:left w:w="0" w:type="dxa"/>
          <w:bottom w:w="0" w:type="dxa"/>
          <w:right w:w="0" w:type="dxa"/>
        </w:tblCellMar>
      </w:tblPr>
      <w:tblGrid>
        <w:gridCol w:w="1264"/>
        <w:gridCol w:w="1632"/>
        <w:gridCol w:w="2880"/>
        <w:gridCol w:w="1864"/>
        <w:gridCol w:w="2154"/>
      </w:tblGrid>
      <w:tr>
        <w:tblPrEx>
          <w:tblCellMar>
            <w:top w:w="0" w:type="dxa"/>
            <w:left w:w="0" w:type="dxa"/>
            <w:bottom w:w="0" w:type="dxa"/>
            <w:right w:w="0" w:type="dxa"/>
          </w:tblCellMar>
        </w:tblPrEx>
        <w:trPr>
          <w:cantSplit/>
          <w:trHeight w:val="478" w:hRule="atLeast"/>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cs="宋体"/>
                <w:b/>
                <w:color w:val="auto"/>
                <w:szCs w:val="21"/>
              </w:rPr>
            </w:pPr>
            <w:r>
              <w:rPr>
                <w:rFonts w:hint="eastAsia" w:ascii="宋体" w:hAnsi="宋体" w:cs="宋体"/>
                <w:b/>
                <w:color w:val="auto"/>
                <w:szCs w:val="21"/>
              </w:rPr>
              <w:t>评审内容</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cs="宋体"/>
                <w:b/>
                <w:color w:val="auto"/>
                <w:szCs w:val="21"/>
              </w:rPr>
            </w:pPr>
            <w:r>
              <w:rPr>
                <w:rFonts w:hint="eastAsia" w:ascii="宋体" w:hAnsi="宋体" w:cs="宋体"/>
                <w:b/>
                <w:color w:val="auto"/>
                <w:szCs w:val="21"/>
              </w:rPr>
              <w:t>招标文件要求</w:t>
            </w:r>
          </w:p>
        </w:tc>
        <w:tc>
          <w:tcPr>
            <w:tcW w:w="1864"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b/>
                <w:color w:val="auto"/>
                <w:szCs w:val="21"/>
              </w:rPr>
            </w:pPr>
            <w:r>
              <w:rPr>
                <w:rFonts w:hint="eastAsia" w:ascii="宋体" w:hAnsi="宋体" w:cs="宋体"/>
                <w:b/>
                <w:color w:val="auto"/>
                <w:szCs w:val="21"/>
              </w:rPr>
              <w:t>自查结论</w:t>
            </w:r>
          </w:p>
        </w:tc>
        <w:tc>
          <w:tcPr>
            <w:tcW w:w="2154" w:type="dxa"/>
            <w:tcBorders>
              <w:top w:val="single" w:color="auto" w:sz="4" w:space="0"/>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cs="宋体"/>
                <w:b/>
                <w:color w:val="auto"/>
                <w:szCs w:val="21"/>
              </w:rPr>
            </w:pPr>
            <w:r>
              <w:rPr>
                <w:rFonts w:hint="eastAsia" w:ascii="宋体" w:hAnsi="宋体" w:cs="宋体"/>
                <w:b/>
                <w:color w:val="auto"/>
                <w:szCs w:val="21"/>
              </w:rPr>
              <w:t>证明资料</w:t>
            </w:r>
          </w:p>
        </w:tc>
      </w:tr>
      <w:tr>
        <w:tblPrEx>
          <w:tblCellMar>
            <w:top w:w="0" w:type="dxa"/>
            <w:left w:w="0" w:type="dxa"/>
            <w:bottom w:w="0" w:type="dxa"/>
            <w:right w:w="0" w:type="dxa"/>
          </w:tblCellMar>
        </w:tblPrEx>
        <w:trPr>
          <w:cantSplit/>
          <w:trHeight w:val="835"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资格性检查</w:t>
            </w: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投标函</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按对应格式文件填写、签署、盖章(原件)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1004"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法定代表人资格证明书及授权委托书</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按对应格式文件签署、盖章</w:t>
            </w:r>
          </w:p>
          <w:p>
            <w:pPr>
              <w:snapToGrid w:val="0"/>
              <w:ind w:left="40" w:leftChars="19"/>
              <w:jc w:val="center"/>
              <w:rPr>
                <w:rFonts w:hint="eastAsia" w:ascii="宋体" w:hAnsi="宋体" w:cs="宋体"/>
                <w:color w:val="auto"/>
                <w:szCs w:val="21"/>
              </w:rPr>
            </w:pPr>
            <w:r>
              <w:rPr>
                <w:rFonts w:hint="eastAsia" w:ascii="宋体" w:hAnsi="宋体" w:cs="宋体"/>
                <w:color w:val="auto"/>
                <w:szCs w:val="21"/>
              </w:rPr>
              <w:t>(原件)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96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保证金（投标保证金缴纳凭证）</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人民币     元整（￥     元）（以银行提供的凭证复印件加盖公章为依据）</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83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准入条件</w:t>
            </w:r>
          </w:p>
          <w:p>
            <w:pPr>
              <w:snapToGrid w:val="0"/>
              <w:ind w:left="40" w:leftChars="19"/>
              <w:jc w:val="center"/>
              <w:rPr>
                <w:rFonts w:hint="eastAsia" w:ascii="宋体" w:hAnsi="宋体" w:cs="宋体"/>
                <w:color w:val="auto"/>
                <w:szCs w:val="21"/>
              </w:rPr>
            </w:pPr>
            <w:r>
              <w:rPr>
                <w:rFonts w:hint="eastAsia" w:ascii="宋体" w:hAnsi="宋体" w:cs="宋体"/>
                <w:color w:val="auto"/>
                <w:szCs w:val="21"/>
              </w:rPr>
              <w:t>(关于资格的声明函)</w:t>
            </w:r>
          </w:p>
        </w:tc>
        <w:tc>
          <w:tcPr>
            <w:tcW w:w="2880" w:type="dxa"/>
            <w:tcBorders>
              <w:top w:val="nil"/>
              <w:left w:val="nil"/>
              <w:bottom w:val="single" w:color="auto" w:sz="4" w:space="0"/>
              <w:right w:val="single" w:color="auto" w:sz="4" w:space="0"/>
            </w:tcBorders>
            <w:noWrap w:val="0"/>
            <w:vAlign w:val="center"/>
          </w:tcPr>
          <w:p>
            <w:pPr>
              <w:tabs>
                <w:tab w:val="left" w:pos="3060"/>
                <w:tab w:val="left" w:pos="3420"/>
              </w:tabs>
              <w:snapToGrid w:val="0"/>
              <w:ind w:left="6" w:leftChars="3"/>
              <w:jc w:val="center"/>
              <w:rPr>
                <w:rFonts w:hint="eastAsia" w:ascii="宋体" w:hAnsi="宋体" w:cs="宋体"/>
                <w:color w:val="auto"/>
                <w:szCs w:val="21"/>
              </w:rPr>
            </w:pPr>
            <w:r>
              <w:rPr>
                <w:rFonts w:hint="eastAsia" w:ascii="宋体" w:hAnsi="宋体" w:cs="宋体"/>
                <w:color w:val="auto"/>
                <w:szCs w:val="21"/>
              </w:rPr>
              <w:t>能满足供应商资格要求所提供有效的资格资质证明文件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787"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其他要求</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按招标文件中规定提供“必须提交”的文件资料</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604"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符合性审查</w:t>
            </w: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投标人的合格性</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rPr>
            </w:pPr>
            <w:r>
              <w:rPr>
                <w:rFonts w:hint="eastAsia" w:ascii="宋体" w:hAnsi="宋体" w:cs="宋体"/>
                <w:color w:val="auto"/>
                <w:szCs w:val="21"/>
              </w:rPr>
              <w:t>在经营范围内报价</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663"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技术要求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rPr>
            </w:pPr>
            <w:r>
              <w:rPr>
                <w:rFonts w:hint="eastAsia" w:ascii="宋体" w:hAnsi="宋体" w:cs="宋体"/>
                <w:color w:val="auto"/>
                <w:szCs w:val="21"/>
              </w:rPr>
              <w:t>实质性响应标书中参数的技术要求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896"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商务要求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rPr>
            </w:pPr>
            <w:r>
              <w:rPr>
                <w:rFonts w:hint="eastAsia" w:ascii="宋体" w:hAnsi="宋体" w:cs="宋体"/>
                <w:color w:val="auto"/>
                <w:szCs w:val="21"/>
              </w:rPr>
              <w:t>实质性响应标书中参数的商务要求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690"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报价要求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rPr>
            </w:pPr>
            <w:r>
              <w:rPr>
                <w:rFonts w:hint="eastAsia" w:ascii="宋体" w:hAnsi="宋体" w:cs="宋体"/>
                <w:color w:val="auto"/>
                <w:szCs w:val="21"/>
              </w:rPr>
              <w:t>报价方案是唯一确定且符合本项目报价要求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809"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其它</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rPr>
            </w:pPr>
            <w:r>
              <w:rPr>
                <w:rFonts w:hint="eastAsia" w:ascii="宋体" w:hAnsi="宋体" w:cs="宋体"/>
                <w:color w:val="auto"/>
                <w:szCs w:val="21"/>
              </w:rPr>
              <w:t>实质性响应招标文件中规定的其它情况</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firstLine="210" w:firstLineChars="100"/>
              <w:jc w:val="center"/>
              <w:rPr>
                <w:rFonts w:hint="eastAsia" w:ascii="宋体" w:hAnsi="宋体" w:cs="宋体"/>
                <w:color w:val="auto"/>
                <w:szCs w:val="21"/>
              </w:rPr>
            </w:pPr>
            <w:r>
              <w:rPr>
                <w:rFonts w:hint="eastAsia" w:ascii="宋体" w:hAnsi="宋体" w:cs="宋体"/>
                <w:color w:val="auto"/>
                <w:szCs w:val="21"/>
              </w:rPr>
              <w:t>见投标文件第（）页</w:t>
            </w:r>
          </w:p>
        </w:tc>
      </w:tr>
    </w:tbl>
    <w:p>
      <w:pPr>
        <w:pStyle w:val="8"/>
        <w:widowControl w:val="0"/>
        <w:snapToGrid w:val="0"/>
        <w:spacing w:before="0" w:beforeAutospacing="0" w:after="120" w:afterAutospacing="0" w:line="520" w:lineRule="atLeast"/>
        <w:jc w:val="both"/>
        <w:rPr>
          <w:rFonts w:hint="eastAsia" w:hAnsi="宋体" w:cs="宋体"/>
          <w:color w:val="auto"/>
          <w:sz w:val="21"/>
          <w:szCs w:val="21"/>
          <w:lang w:eastAsia="zh-CN"/>
        </w:rPr>
      </w:pPr>
      <w:r>
        <w:rPr>
          <w:rFonts w:hint="eastAsia" w:hAnsi="宋体" w:cs="宋体"/>
          <w:color w:val="auto"/>
          <w:kern w:val="2"/>
          <w:sz w:val="21"/>
          <w:szCs w:val="21"/>
          <w:lang w:eastAsia="zh-CN"/>
        </w:rPr>
        <w:t>注：以上材料将作为投标人合格性和有效性审核的重要内容之一，投标人必须严格按照其内容及序列要求在投标文件中对应如实提供，对缺漏和不符合项将会直接导致无效投标！在对应的□打“√”。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520" w:lineRule="atLeast"/>
        <w:rPr>
          <w:rFonts w:hint="eastAsia" w:ascii="宋体" w:hAnsi="宋体" w:cs="宋体"/>
          <w:color w:val="auto"/>
          <w:szCs w:val="21"/>
          <w:u w:val="single"/>
        </w:rPr>
      </w:pPr>
      <w:r>
        <w:rPr>
          <w:rFonts w:hint="eastAsia" w:ascii="宋体" w:hAnsi="宋体" w:cs="宋体"/>
          <w:color w:val="auto"/>
          <w:szCs w:val="21"/>
        </w:rPr>
        <w:t>投标人法定代表人（或法定代表人授权代表）签字：</w:t>
      </w:r>
      <w:r>
        <w:rPr>
          <w:rFonts w:hint="eastAsia" w:ascii="宋体" w:hAnsi="宋体" w:cs="宋体"/>
          <w:color w:val="auto"/>
          <w:szCs w:val="21"/>
          <w:u w:val="single"/>
        </w:rPr>
        <w:t xml:space="preserve">                   </w:t>
      </w:r>
    </w:p>
    <w:p>
      <w:pPr>
        <w:adjustRightInd w:val="0"/>
        <w:snapToGrid w:val="0"/>
        <w:spacing w:line="520" w:lineRule="atLeast"/>
        <w:rPr>
          <w:rFonts w:hint="eastAsia" w:ascii="宋体" w:hAnsi="宋体" w:cs="宋体"/>
          <w:color w:val="auto"/>
          <w:szCs w:val="21"/>
          <w:u w:val="single"/>
        </w:rPr>
      </w:pPr>
      <w:r>
        <w:rPr>
          <w:rFonts w:hint="eastAsia" w:ascii="宋体" w:hAnsi="宋体" w:cs="宋体"/>
          <w:color w:val="auto"/>
          <w:szCs w:val="21"/>
        </w:rPr>
        <w:t>投标人名称（签章）：</w:t>
      </w:r>
      <w:r>
        <w:rPr>
          <w:rFonts w:hint="eastAsia" w:ascii="宋体" w:hAnsi="宋体" w:cs="宋体"/>
          <w:color w:val="auto"/>
          <w:szCs w:val="21"/>
          <w:u w:val="single"/>
        </w:rPr>
        <w:t xml:space="preserve">                        </w:t>
      </w:r>
    </w:p>
    <w:p>
      <w:pPr>
        <w:adjustRightInd w:val="0"/>
        <w:snapToGrid w:val="0"/>
        <w:spacing w:line="520" w:lineRule="atLeast"/>
        <w:rPr>
          <w:rFonts w:hint="eastAsia" w:ascii="宋体" w:hAnsi="宋体" w:cs="宋体"/>
          <w:color w:val="auto"/>
          <w:szCs w:val="21"/>
        </w:rPr>
      </w:pPr>
      <w:r>
        <w:rPr>
          <w:rFonts w:hint="eastAsia" w:ascii="宋体" w:hAnsi="宋体" w:cs="宋体"/>
          <w:color w:val="auto"/>
          <w:szCs w:val="21"/>
        </w:rPr>
        <w:t>日期：   年   月   日</w:t>
      </w:r>
    </w:p>
    <w:p>
      <w:pPr>
        <w:snapToGrid w:val="0"/>
        <w:spacing w:line="520" w:lineRule="atLeast"/>
        <w:jc w:val="center"/>
        <w:rPr>
          <w:rFonts w:hint="eastAsia" w:ascii="宋体" w:hAnsi="宋体" w:cs="宋体"/>
          <w:b/>
          <w:color w:val="auto"/>
          <w:sz w:val="24"/>
          <w:szCs w:val="24"/>
        </w:rPr>
      </w:pPr>
      <w:r>
        <w:rPr>
          <w:rFonts w:hint="eastAsia" w:ascii="宋体" w:hAnsi="宋体" w:cs="宋体"/>
          <w:b/>
          <w:color w:val="auto"/>
          <w:sz w:val="24"/>
          <w:szCs w:val="24"/>
        </w:rPr>
        <w:br w:type="page"/>
      </w:r>
      <w:r>
        <w:rPr>
          <w:rFonts w:hint="eastAsia" w:ascii="宋体" w:hAnsi="宋体" w:cs="宋体"/>
          <w:b/>
          <w:color w:val="auto"/>
          <w:sz w:val="24"/>
          <w:szCs w:val="24"/>
        </w:rPr>
        <w:t>1.2评审项目投标资料表</w:t>
      </w:r>
    </w:p>
    <w:tbl>
      <w:tblPr>
        <w:tblStyle w:val="9"/>
        <w:tblpPr w:leftFromText="180" w:rightFromText="180" w:vertAnchor="page" w:horzAnchor="page" w:tblpX="1590" w:tblpY="20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5212"/>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center"/>
              <w:rPr>
                <w:rFonts w:hint="eastAsia" w:hAnsi="宋体" w:cs="宋体"/>
                <w:b/>
                <w:color w:val="auto"/>
                <w:kern w:val="2"/>
                <w:sz w:val="21"/>
                <w:szCs w:val="21"/>
              </w:rPr>
            </w:pPr>
            <w:r>
              <w:rPr>
                <w:rFonts w:hint="eastAsia" w:hAnsi="宋体" w:cs="宋体"/>
                <w:b/>
                <w:color w:val="auto"/>
                <w:kern w:val="2"/>
                <w:sz w:val="21"/>
                <w:szCs w:val="21"/>
                <w:lang w:eastAsia="zh-CN"/>
              </w:rPr>
              <w:t>评审分项</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center"/>
              <w:rPr>
                <w:rFonts w:hint="eastAsia" w:hAnsi="宋体" w:cs="宋体"/>
                <w:b/>
                <w:color w:val="auto"/>
                <w:kern w:val="2"/>
                <w:sz w:val="21"/>
                <w:szCs w:val="21"/>
              </w:rPr>
            </w:pPr>
            <w:r>
              <w:rPr>
                <w:rFonts w:hint="eastAsia" w:hAnsi="宋体" w:cs="宋体"/>
                <w:b/>
                <w:color w:val="auto"/>
                <w:kern w:val="2"/>
                <w:sz w:val="21"/>
                <w:szCs w:val="21"/>
                <w:lang w:eastAsia="zh-CN"/>
              </w:rPr>
              <w:t>评审细则</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center"/>
              <w:rPr>
                <w:rFonts w:hint="eastAsia" w:hAnsi="宋体" w:cs="宋体"/>
                <w:b/>
                <w:color w:val="auto"/>
                <w:kern w:val="2"/>
                <w:sz w:val="21"/>
                <w:szCs w:val="21"/>
              </w:rPr>
            </w:pPr>
            <w:r>
              <w:rPr>
                <w:rFonts w:hint="eastAsia" w:hAnsi="宋体" w:cs="宋体"/>
                <w:b/>
                <w:color w:val="auto"/>
                <w:kern w:val="2"/>
                <w:sz w:val="21"/>
                <w:szCs w:val="21"/>
                <w:lang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25" w:beforeAutospacing="0" w:after="25" w:afterAutospacing="0"/>
              <w:jc w:val="center"/>
              <w:rPr>
                <w:rFonts w:hint="eastAsia" w:hAnsi="宋体" w:cs="宋体"/>
                <w:color w:val="auto"/>
                <w:sz w:val="21"/>
                <w:szCs w:val="21"/>
              </w:rPr>
            </w:pPr>
            <w:r>
              <w:rPr>
                <w:rFonts w:hint="eastAsia" w:hAnsi="宋体" w:cs="宋体"/>
                <w:bCs/>
                <w:color w:val="auto"/>
                <w:spacing w:val="10"/>
                <w:sz w:val="21"/>
                <w:szCs w:val="21"/>
                <w:lang w:eastAsia="zh-CN"/>
              </w:rPr>
              <w:t>资格性、符合性审查</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b/>
                <w:i/>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b/>
                <w:i/>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商务部分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技术部分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r>
              <w:rPr>
                <w:rFonts w:hint="eastAsia" w:ascii="宋体" w:hAnsi="宋体" w:cs="宋体"/>
                <w:color w:val="auto"/>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center"/>
              <w:rPr>
                <w:rFonts w:hint="eastAsia" w:hAnsi="宋体" w:cs="宋体"/>
                <w:color w:val="auto"/>
                <w:szCs w:val="21"/>
              </w:rPr>
            </w:pPr>
            <w:r>
              <w:rPr>
                <w:rFonts w:hint="eastAsia" w:hAnsi="宋体" w:cs="宋体"/>
                <w:color w:val="auto"/>
                <w:kern w:val="2"/>
                <w:sz w:val="21"/>
                <w:szCs w:val="21"/>
                <w:lang w:eastAsia="zh-CN"/>
              </w:rPr>
              <w:t>价格部分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r>
              <w:rPr>
                <w:rFonts w:hint="eastAsia" w:ascii="宋体" w:hAnsi="宋体" w:cs="宋体"/>
                <w:color w:val="auto"/>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r>
              <w:rPr>
                <w:rFonts w:hint="eastAsia" w:ascii="宋体" w:hAnsi="宋体" w:cs="宋体"/>
                <w:color w:val="auto"/>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bl>
    <w:p>
      <w:pPr>
        <w:adjustRightInd w:val="0"/>
        <w:snapToGrid w:val="0"/>
        <w:spacing w:line="520" w:lineRule="atLeast"/>
        <w:rPr>
          <w:rFonts w:hint="eastAsia" w:ascii="宋体" w:hAnsi="宋体" w:cs="宋体"/>
          <w:color w:val="auto"/>
          <w:szCs w:val="21"/>
        </w:rPr>
      </w:pPr>
    </w:p>
    <w:p>
      <w:pPr>
        <w:adjustRightInd w:val="0"/>
        <w:snapToGrid w:val="0"/>
        <w:spacing w:line="520" w:lineRule="atLeast"/>
        <w:rPr>
          <w:rFonts w:hint="eastAsia" w:ascii="宋体" w:hAnsi="宋体" w:cs="宋体"/>
          <w:color w:val="auto"/>
          <w:szCs w:val="21"/>
        </w:rPr>
      </w:pPr>
      <w:r>
        <w:rPr>
          <w:rFonts w:hint="eastAsia" w:ascii="宋体" w:hAnsi="宋体" w:cs="宋体"/>
          <w:color w:val="auto"/>
          <w:szCs w:val="21"/>
        </w:rPr>
        <w:t>注：此表必须按照评审要求及评标表格逐条编制。</w:t>
      </w:r>
    </w:p>
    <w:p>
      <w:pPr>
        <w:adjustRightInd w:val="0"/>
        <w:snapToGrid w:val="0"/>
        <w:spacing w:line="520" w:lineRule="atLeast"/>
        <w:rPr>
          <w:rFonts w:hint="eastAsia" w:ascii="宋体" w:hAnsi="宋体" w:cs="宋体"/>
          <w:color w:val="auto"/>
          <w:szCs w:val="21"/>
        </w:rPr>
      </w:pPr>
    </w:p>
    <w:p>
      <w:pPr>
        <w:adjustRightInd w:val="0"/>
        <w:snapToGrid w:val="0"/>
        <w:spacing w:line="520" w:lineRule="atLeast"/>
        <w:rPr>
          <w:rFonts w:hint="eastAsia" w:ascii="宋体" w:hAnsi="宋体" w:cs="宋体"/>
          <w:color w:val="auto"/>
          <w:szCs w:val="21"/>
        </w:rPr>
      </w:pPr>
    </w:p>
    <w:p>
      <w:pPr>
        <w:adjustRightInd w:val="0"/>
        <w:snapToGrid w:val="0"/>
        <w:spacing w:line="520" w:lineRule="atLeast"/>
        <w:rPr>
          <w:rFonts w:hint="eastAsia" w:ascii="宋体" w:hAnsi="宋体" w:cs="宋体"/>
          <w:color w:val="auto"/>
          <w:szCs w:val="21"/>
          <w:u w:val="single"/>
        </w:rPr>
      </w:pPr>
      <w:r>
        <w:rPr>
          <w:rFonts w:hint="eastAsia" w:ascii="宋体" w:hAnsi="宋体" w:cs="宋体"/>
          <w:color w:val="auto"/>
          <w:szCs w:val="21"/>
        </w:rPr>
        <w:t>投标人法定代表人（或法定代表人授权代表）签字：</w:t>
      </w:r>
      <w:r>
        <w:rPr>
          <w:rFonts w:hint="eastAsia" w:ascii="宋体" w:hAnsi="宋体" w:cs="宋体"/>
          <w:color w:val="auto"/>
          <w:szCs w:val="21"/>
          <w:u w:val="single"/>
        </w:rPr>
        <w:t xml:space="preserve">                   </w:t>
      </w:r>
    </w:p>
    <w:p>
      <w:pPr>
        <w:adjustRightInd w:val="0"/>
        <w:snapToGrid w:val="0"/>
        <w:spacing w:line="520" w:lineRule="atLeast"/>
        <w:rPr>
          <w:rFonts w:hint="eastAsia" w:ascii="宋体" w:hAnsi="宋体" w:cs="宋体"/>
          <w:color w:val="auto"/>
          <w:szCs w:val="21"/>
          <w:u w:val="single"/>
        </w:rPr>
      </w:pPr>
      <w:r>
        <w:rPr>
          <w:rFonts w:hint="eastAsia" w:ascii="宋体" w:hAnsi="宋体" w:cs="宋体"/>
          <w:color w:val="auto"/>
          <w:szCs w:val="21"/>
        </w:rPr>
        <w:t>投标人名称（签章）：</w:t>
      </w:r>
      <w:r>
        <w:rPr>
          <w:rFonts w:hint="eastAsia" w:ascii="宋体" w:hAnsi="宋体" w:cs="宋体"/>
          <w:color w:val="auto"/>
          <w:szCs w:val="21"/>
          <w:u w:val="single"/>
        </w:rPr>
        <w:t xml:space="preserve">                        </w:t>
      </w:r>
    </w:p>
    <w:p>
      <w:pPr>
        <w:adjustRightInd w:val="0"/>
        <w:snapToGrid w:val="0"/>
        <w:spacing w:line="520" w:lineRule="atLeast"/>
        <w:rPr>
          <w:rFonts w:hint="eastAsia" w:ascii="宋体" w:hAnsi="宋体" w:cs="宋体"/>
          <w:color w:val="auto"/>
          <w:szCs w:val="21"/>
        </w:rPr>
      </w:pPr>
      <w:r>
        <w:rPr>
          <w:rFonts w:hint="eastAsia" w:ascii="宋体" w:hAnsi="宋体" w:cs="宋体"/>
          <w:color w:val="auto"/>
          <w:szCs w:val="21"/>
        </w:rPr>
        <w:t>日期：   年   月   日</w:t>
      </w:r>
    </w:p>
    <w:p>
      <w:pPr>
        <w:pStyle w:val="3"/>
        <w:widowControl/>
        <w:tabs>
          <w:tab w:val="left" w:pos="570"/>
        </w:tabs>
        <w:snapToGrid w:val="0"/>
        <w:spacing w:before="240" w:after="60" w:line="520" w:lineRule="atLeast"/>
        <w:jc w:val="center"/>
        <w:rPr>
          <w:rFonts w:hint="eastAsia" w:ascii="宋体" w:hAnsi="宋体" w:eastAsia="宋体" w:cs="宋体"/>
          <w:b w:val="0"/>
          <w:color w:val="auto"/>
          <w:sz w:val="28"/>
          <w:szCs w:val="28"/>
        </w:rPr>
      </w:pPr>
      <w:r>
        <w:rPr>
          <w:rFonts w:hint="eastAsia" w:ascii="宋体" w:hAnsi="宋体" w:eastAsia="宋体" w:cs="宋体"/>
          <w:color w:val="auto"/>
          <w:sz w:val="21"/>
          <w:szCs w:val="21"/>
        </w:rPr>
        <w:br w:type="page"/>
      </w:r>
      <w:bookmarkStart w:id="3" w:name="_Toc16179"/>
      <w:bookmarkStart w:id="4" w:name="_Toc17500"/>
      <w:bookmarkStart w:id="5" w:name="_Toc438648369"/>
      <w:r>
        <w:rPr>
          <w:rFonts w:hint="eastAsia" w:ascii="宋体" w:hAnsi="宋体" w:eastAsia="宋体" w:cs="宋体"/>
          <w:color w:val="auto"/>
          <w:sz w:val="28"/>
          <w:szCs w:val="28"/>
        </w:rPr>
        <w:t>二、资格性文件</w:t>
      </w:r>
      <w:bookmarkEnd w:id="3"/>
      <w:bookmarkEnd w:id="4"/>
      <w:bookmarkEnd w:id="5"/>
    </w:p>
    <w:p>
      <w:pPr>
        <w:adjustRightInd w:val="0"/>
        <w:snapToGrid w:val="0"/>
        <w:spacing w:line="520" w:lineRule="atLeast"/>
        <w:jc w:val="center"/>
        <w:rPr>
          <w:rFonts w:hint="eastAsia" w:ascii="宋体" w:hAnsi="宋体" w:cs="宋体"/>
          <w:b/>
          <w:color w:val="auto"/>
          <w:sz w:val="24"/>
          <w:szCs w:val="24"/>
        </w:rPr>
      </w:pPr>
      <w:r>
        <w:rPr>
          <w:rFonts w:hint="eastAsia" w:ascii="宋体" w:hAnsi="宋体" w:cs="宋体"/>
          <w:b/>
          <w:color w:val="auto"/>
          <w:sz w:val="24"/>
          <w:szCs w:val="24"/>
        </w:rPr>
        <w:t>2.1投标函</w:t>
      </w:r>
    </w:p>
    <w:p>
      <w:pPr>
        <w:pStyle w:val="8"/>
        <w:widowControl w:val="0"/>
        <w:snapToGrid w:val="0"/>
        <w:spacing w:before="0" w:beforeAutospacing="0" w:after="0" w:afterAutospacing="0" w:line="420" w:lineRule="atLeast"/>
        <w:jc w:val="both"/>
        <w:rPr>
          <w:rFonts w:hint="eastAsia" w:hAnsi="宋体" w:cs="宋体"/>
          <w:color w:val="auto"/>
          <w:szCs w:val="21"/>
          <w:lang w:eastAsia="zh-CN"/>
        </w:rPr>
      </w:pPr>
      <w:bookmarkStart w:id="17" w:name="_GoBack"/>
      <w:bookmarkEnd w:id="17"/>
      <w:r>
        <w:rPr>
          <w:rFonts w:hint="eastAsia" w:hAnsi="宋体" w:cs="宋体"/>
          <w:color w:val="auto"/>
          <w:kern w:val="2"/>
          <w:sz w:val="21"/>
          <w:szCs w:val="21"/>
          <w:lang w:eastAsia="zh-CN"/>
        </w:rPr>
        <w:t>致：</w:t>
      </w:r>
      <w:r>
        <w:rPr>
          <w:rFonts w:hint="eastAsia" w:hAnsi="宋体" w:cs="宋体"/>
          <w:color w:val="auto"/>
          <w:kern w:val="2"/>
          <w:sz w:val="21"/>
          <w:szCs w:val="21"/>
          <w:u w:val="single"/>
          <w:lang w:eastAsia="zh-CN"/>
        </w:rPr>
        <w:t>广东万诚工程造价咨询有限公司</w:t>
      </w:r>
    </w:p>
    <w:p>
      <w:pPr>
        <w:pStyle w:val="8"/>
        <w:widowControl w:val="0"/>
        <w:snapToGrid w:val="0"/>
        <w:spacing w:before="0" w:beforeAutospacing="0" w:after="0" w:afterAutospacing="0" w:line="420" w:lineRule="atLeast"/>
        <w:ind w:firstLine="420" w:firstLineChars="200"/>
        <w:jc w:val="both"/>
        <w:rPr>
          <w:rFonts w:hint="eastAsia" w:hAnsi="宋体" w:cs="宋体"/>
          <w:color w:val="auto"/>
          <w:szCs w:val="21"/>
          <w:lang w:eastAsia="zh-CN"/>
        </w:rPr>
      </w:pPr>
      <w:r>
        <w:rPr>
          <w:rFonts w:hint="eastAsia" w:hAnsi="宋体" w:cs="宋体"/>
          <w:color w:val="auto"/>
          <w:kern w:val="2"/>
          <w:sz w:val="21"/>
          <w:szCs w:val="21"/>
          <w:lang w:eastAsia="zh-CN"/>
        </w:rPr>
        <w:t>根据贵方对</w:t>
      </w:r>
      <w:r>
        <w:rPr>
          <w:rFonts w:hint="eastAsia" w:hAnsi="宋体" w:cs="宋体"/>
          <w:color w:val="auto"/>
          <w:sz w:val="21"/>
          <w:szCs w:val="21"/>
          <w:u w:val="single"/>
          <w:lang w:eastAsia="zh-CN"/>
        </w:rPr>
        <w:t xml:space="preserve">  </w:t>
      </w:r>
      <w:r>
        <w:rPr>
          <w:rFonts w:hint="eastAsia" w:hAnsi="宋体" w:cs="宋体"/>
          <w:bCs/>
          <w:color w:val="auto"/>
          <w:kern w:val="2"/>
          <w:sz w:val="21"/>
          <w:szCs w:val="21"/>
          <w:u w:val="single"/>
          <w:lang w:eastAsia="zh-CN"/>
        </w:rPr>
        <w:t>（按</w:t>
      </w:r>
      <w:r>
        <w:rPr>
          <w:rFonts w:hint="eastAsia" w:hAnsi="宋体" w:cs="宋体"/>
          <w:color w:val="auto"/>
          <w:kern w:val="2"/>
          <w:sz w:val="21"/>
          <w:szCs w:val="21"/>
          <w:u w:val="single"/>
          <w:lang w:eastAsia="zh-CN"/>
        </w:rPr>
        <w:t>投标邀请函填写</w:t>
      </w:r>
      <w:r>
        <w:rPr>
          <w:rFonts w:hint="eastAsia" w:hAnsi="宋体" w:cs="宋体"/>
          <w:bCs/>
          <w:color w:val="auto"/>
          <w:kern w:val="2"/>
          <w:sz w:val="21"/>
          <w:szCs w:val="21"/>
          <w:u w:val="single"/>
          <w:lang w:eastAsia="zh-CN"/>
        </w:rPr>
        <w:t xml:space="preserve"> ）</w:t>
      </w:r>
      <w:r>
        <w:rPr>
          <w:rFonts w:hint="eastAsia" w:hAnsi="宋体" w:cs="宋体"/>
          <w:color w:val="auto"/>
          <w:sz w:val="21"/>
          <w:szCs w:val="21"/>
          <w:lang w:eastAsia="zh-CN"/>
        </w:rPr>
        <w:t>项目</w:t>
      </w:r>
      <w:r>
        <w:rPr>
          <w:rFonts w:hint="eastAsia" w:hAnsi="宋体" w:cs="宋体"/>
          <w:color w:val="auto"/>
          <w:kern w:val="2"/>
          <w:sz w:val="21"/>
          <w:szCs w:val="21"/>
          <w:lang w:eastAsia="zh-CN"/>
        </w:rPr>
        <w:t>招标（招标编号：</w:t>
      </w:r>
      <w:r>
        <w:rPr>
          <w:rFonts w:hint="eastAsia" w:hAnsi="宋体" w:cs="宋体"/>
          <w:bCs/>
          <w:color w:val="auto"/>
          <w:kern w:val="2"/>
          <w:sz w:val="21"/>
          <w:szCs w:val="21"/>
          <w:u w:val="single"/>
          <w:lang w:eastAsia="zh-CN"/>
        </w:rPr>
        <w:t>（按</w:t>
      </w:r>
      <w:r>
        <w:rPr>
          <w:rFonts w:hint="eastAsia" w:hAnsi="宋体" w:cs="宋体"/>
          <w:color w:val="auto"/>
          <w:kern w:val="2"/>
          <w:sz w:val="21"/>
          <w:szCs w:val="21"/>
          <w:u w:val="single"/>
          <w:lang w:eastAsia="zh-CN"/>
        </w:rPr>
        <w:t>投标邀请函填写</w:t>
      </w:r>
      <w:r>
        <w:rPr>
          <w:rFonts w:hint="eastAsia" w:hAnsi="宋体" w:cs="宋体"/>
          <w:bCs/>
          <w:color w:val="auto"/>
          <w:kern w:val="2"/>
          <w:sz w:val="21"/>
          <w:szCs w:val="21"/>
          <w:u w:val="single"/>
          <w:lang w:eastAsia="zh-CN"/>
        </w:rPr>
        <w:t xml:space="preserve"> ）</w:t>
      </w:r>
      <w:r>
        <w:rPr>
          <w:rFonts w:hint="eastAsia" w:hAnsi="宋体" w:cs="宋体"/>
          <w:color w:val="auto"/>
          <w:kern w:val="2"/>
          <w:sz w:val="21"/>
          <w:szCs w:val="21"/>
          <w:lang w:eastAsia="zh-CN"/>
        </w:rPr>
        <w:t>，</w:t>
      </w:r>
      <w:r>
        <w:rPr>
          <w:rFonts w:hint="eastAsia" w:hAnsi="宋体" w:cs="宋体"/>
          <w:color w:val="auto"/>
          <w:spacing w:val="-8"/>
          <w:kern w:val="2"/>
          <w:sz w:val="21"/>
          <w:szCs w:val="21"/>
          <w:lang w:eastAsia="zh-CN"/>
        </w:rPr>
        <w:t>正式授权下述签字人</w:t>
      </w:r>
      <w:r>
        <w:rPr>
          <w:rFonts w:hint="eastAsia" w:hAnsi="宋体" w:cs="宋体"/>
          <w:color w:val="auto"/>
          <w:spacing w:val="-8"/>
          <w:kern w:val="2"/>
          <w:sz w:val="21"/>
          <w:szCs w:val="21"/>
          <w:u w:val="single"/>
          <w:lang w:eastAsia="zh-CN"/>
        </w:rPr>
        <w:t>（</w:t>
      </w:r>
      <w:r>
        <w:rPr>
          <w:rFonts w:hint="eastAsia" w:hAnsi="宋体" w:cs="宋体"/>
          <w:color w:val="auto"/>
          <w:kern w:val="2"/>
          <w:sz w:val="21"/>
          <w:szCs w:val="21"/>
          <w:u w:val="single"/>
          <w:lang w:eastAsia="zh-CN"/>
        </w:rPr>
        <w:t>投标人委托的全权代表</w:t>
      </w:r>
      <w:r>
        <w:rPr>
          <w:rFonts w:hint="eastAsia" w:hAnsi="宋体" w:cs="宋体"/>
          <w:color w:val="auto"/>
          <w:spacing w:val="-8"/>
          <w:kern w:val="2"/>
          <w:sz w:val="21"/>
          <w:szCs w:val="21"/>
          <w:u w:val="single"/>
          <w:lang w:eastAsia="zh-CN"/>
        </w:rPr>
        <w:t>姓名和职务</w:t>
      </w:r>
      <w:r>
        <w:rPr>
          <w:rFonts w:hint="eastAsia" w:hAnsi="宋体" w:cs="宋体"/>
          <w:color w:val="auto"/>
          <w:kern w:val="2"/>
          <w:sz w:val="21"/>
          <w:szCs w:val="21"/>
          <w:u w:val="single"/>
          <w:lang w:eastAsia="zh-CN"/>
        </w:rPr>
        <w:t>）</w:t>
      </w:r>
      <w:r>
        <w:rPr>
          <w:rFonts w:hint="eastAsia" w:hAnsi="宋体" w:cs="宋体"/>
          <w:color w:val="auto"/>
          <w:kern w:val="2"/>
          <w:sz w:val="21"/>
          <w:szCs w:val="21"/>
          <w:lang w:eastAsia="zh-CN"/>
        </w:rPr>
        <w:t>代表</w:t>
      </w:r>
      <w:r>
        <w:rPr>
          <w:rFonts w:hint="eastAsia" w:hAnsi="宋体" w:cs="宋体"/>
          <w:color w:val="auto"/>
          <w:kern w:val="2"/>
          <w:sz w:val="21"/>
          <w:szCs w:val="21"/>
          <w:u w:val="single"/>
          <w:lang w:eastAsia="zh-CN"/>
        </w:rPr>
        <w:t>（投标人的名称）</w:t>
      </w:r>
      <w:r>
        <w:rPr>
          <w:rFonts w:hint="eastAsia" w:hAnsi="宋体" w:cs="宋体"/>
          <w:color w:val="auto"/>
          <w:kern w:val="2"/>
          <w:sz w:val="21"/>
          <w:szCs w:val="21"/>
          <w:lang w:eastAsia="zh-CN"/>
        </w:rPr>
        <w:t>，向贵方提交密封册装的全套投标文件参与本项目投标，并保证所提交的资料是真实的、准确的，并为我方的一切投标行为作郑重承诺及声明如下：</w:t>
      </w:r>
    </w:p>
    <w:p>
      <w:pPr>
        <w:pStyle w:val="8"/>
        <w:widowControl w:val="0"/>
        <w:snapToGrid w:val="0"/>
        <w:spacing w:before="0" w:beforeAutospacing="0" w:after="0" w:afterAutospacing="0" w:line="420" w:lineRule="atLeast"/>
        <w:ind w:firstLine="420"/>
        <w:jc w:val="both"/>
        <w:rPr>
          <w:rFonts w:hint="eastAsia" w:hAnsi="宋体" w:cs="宋体"/>
          <w:color w:val="auto"/>
          <w:szCs w:val="21"/>
          <w:lang w:eastAsia="zh-CN"/>
        </w:rPr>
      </w:pPr>
      <w:r>
        <w:rPr>
          <w:rFonts w:hint="eastAsia" w:hAnsi="宋体" w:cs="宋体"/>
          <w:color w:val="auto"/>
          <w:kern w:val="2"/>
          <w:sz w:val="21"/>
          <w:szCs w:val="21"/>
          <w:lang w:eastAsia="zh-CN"/>
        </w:rPr>
        <w:t>1、我方已认真阅读了全部招标文件及其相关文件，完全清楚理解其内容要求及规约，对文件的合理性、公正性和程序安排均没有任何异议、质疑和误解之处。</w:t>
      </w:r>
    </w:p>
    <w:p>
      <w:pPr>
        <w:pStyle w:val="8"/>
        <w:widowControl w:val="0"/>
        <w:snapToGrid w:val="0"/>
        <w:spacing w:before="0" w:beforeAutospacing="0" w:after="0" w:afterAutospacing="0" w:line="420" w:lineRule="atLeast"/>
        <w:ind w:firstLine="420"/>
        <w:jc w:val="both"/>
        <w:rPr>
          <w:rFonts w:hint="eastAsia" w:hAnsi="宋体" w:cs="宋体"/>
          <w:color w:val="auto"/>
          <w:kern w:val="2"/>
          <w:sz w:val="21"/>
          <w:szCs w:val="21"/>
          <w:lang w:eastAsia="zh-CN"/>
        </w:rPr>
      </w:pPr>
      <w:r>
        <w:rPr>
          <w:rFonts w:hint="eastAsia" w:hAnsi="宋体" w:cs="宋体"/>
          <w:color w:val="auto"/>
          <w:kern w:val="2"/>
          <w:sz w:val="21"/>
          <w:szCs w:val="21"/>
          <w:lang w:eastAsia="zh-CN"/>
        </w:rPr>
        <w:t>2、我方所提供的一切文件均已经过认真、严格的审核，其内容已充分表达了我方的真实意愿，没有任何遗漏、虚假、侵权之处，若出现违背诚实信用和商业道德之行为，愿独自承担相应的法律责任。</w:t>
      </w:r>
    </w:p>
    <w:p>
      <w:pPr>
        <w:pStyle w:val="8"/>
        <w:widowControl w:val="0"/>
        <w:snapToGrid w:val="0"/>
        <w:spacing w:before="0" w:beforeAutospacing="0" w:after="0" w:afterAutospacing="0" w:line="420" w:lineRule="atLeast"/>
        <w:ind w:firstLine="420"/>
        <w:jc w:val="both"/>
        <w:rPr>
          <w:rFonts w:hint="eastAsia" w:hAnsi="宋体" w:cs="宋体"/>
          <w:color w:val="auto"/>
          <w:szCs w:val="21"/>
          <w:lang w:eastAsia="zh-CN"/>
        </w:rPr>
      </w:pPr>
      <w:r>
        <w:rPr>
          <w:rFonts w:hint="eastAsia" w:hAnsi="宋体" w:cs="宋体"/>
          <w:color w:val="auto"/>
          <w:kern w:val="2"/>
          <w:sz w:val="21"/>
          <w:szCs w:val="21"/>
          <w:lang w:eastAsia="zh-CN"/>
        </w:rPr>
        <w:t>3、投标自开标日起有效期为</w:t>
      </w:r>
      <w:r>
        <w:rPr>
          <w:rFonts w:hint="eastAsia" w:hAnsi="宋体" w:cs="宋体"/>
          <w:color w:val="auto"/>
          <w:kern w:val="2"/>
          <w:sz w:val="21"/>
          <w:szCs w:val="21"/>
          <w:u w:val="single"/>
          <w:lang w:eastAsia="zh-CN"/>
        </w:rPr>
        <w:t xml:space="preserve"> 90 </w:t>
      </w:r>
      <w:r>
        <w:rPr>
          <w:rFonts w:hint="eastAsia" w:hAnsi="宋体" w:cs="宋体"/>
          <w:color w:val="auto"/>
          <w:kern w:val="2"/>
          <w:sz w:val="21"/>
          <w:szCs w:val="21"/>
          <w:lang w:eastAsia="zh-CN"/>
        </w:rPr>
        <w:t>天。如果开标后在规定的投标有效期内撤回投标，我们的投标保证金可被贵方没收。若我方中标，投标有效期相应延长至到项目验收通过之日。不论在任何时候，定将按贵方的要求在规定时间内如实提供一切补充材料。</w:t>
      </w:r>
    </w:p>
    <w:p>
      <w:pPr>
        <w:snapToGrid w:val="0"/>
        <w:spacing w:line="420" w:lineRule="atLeast"/>
        <w:ind w:firstLine="386" w:firstLineChars="184"/>
        <w:rPr>
          <w:rFonts w:hint="eastAsia" w:ascii="宋体" w:hAnsi="宋体" w:cs="宋体"/>
          <w:color w:val="auto"/>
          <w:szCs w:val="21"/>
        </w:rPr>
      </w:pPr>
      <w:r>
        <w:rPr>
          <w:rFonts w:hint="eastAsia" w:ascii="宋体" w:hAnsi="宋体" w:cs="宋体"/>
          <w:color w:val="auto"/>
          <w:szCs w:val="21"/>
        </w:rPr>
        <w:t>4、我方完全服从和尊重评委会所作的评定结果，同时清楚理解到报价最低并非意味着必定获得中标资格。</w:t>
      </w:r>
    </w:p>
    <w:p>
      <w:pPr>
        <w:pStyle w:val="8"/>
        <w:widowControl w:val="0"/>
        <w:snapToGrid w:val="0"/>
        <w:spacing w:before="0" w:beforeAutospacing="0" w:after="0" w:afterAutospacing="0" w:line="420" w:lineRule="atLeast"/>
        <w:ind w:firstLine="420"/>
        <w:jc w:val="both"/>
        <w:rPr>
          <w:rFonts w:hint="eastAsia" w:hAnsi="宋体" w:cs="宋体"/>
          <w:color w:val="auto"/>
          <w:szCs w:val="21"/>
          <w:lang w:eastAsia="zh-CN"/>
        </w:rPr>
      </w:pPr>
      <w:r>
        <w:rPr>
          <w:rFonts w:hint="eastAsia" w:hAnsi="宋体" w:cs="宋体"/>
          <w:color w:val="auto"/>
          <w:kern w:val="2"/>
          <w:sz w:val="21"/>
          <w:szCs w:val="21"/>
          <w:lang w:eastAsia="zh-CN"/>
        </w:rPr>
        <w:t>5、同意按招标文件的要求认真履行中标人的义务，若我方行为不当而损害了采购人的合法权益，我方愿在任何时候无条件承担相应的缔约过失责任和经济赔偿。</w:t>
      </w:r>
    </w:p>
    <w:p>
      <w:pPr>
        <w:adjustRightInd w:val="0"/>
        <w:snapToGrid w:val="0"/>
        <w:spacing w:line="520" w:lineRule="atLeast"/>
        <w:ind w:firstLine="420" w:firstLineChars="200"/>
        <w:rPr>
          <w:rFonts w:hint="eastAsia" w:ascii="宋体" w:hAnsi="宋体" w:cs="宋体"/>
          <w:bCs/>
          <w:color w:val="auto"/>
          <w:szCs w:val="21"/>
        </w:rPr>
      </w:pPr>
      <w:r>
        <w:rPr>
          <w:rFonts w:hint="eastAsia" w:hAnsi="宋体" w:cs="宋体"/>
          <w:color w:val="auto"/>
          <w:szCs w:val="21"/>
        </w:rPr>
        <w:t>6、我方声明：我方在参与本次采购活动的近三年来未曾有出现重大违法记录。</w:t>
      </w:r>
    </w:p>
    <w:p>
      <w:pPr>
        <w:pStyle w:val="8"/>
        <w:widowControl w:val="0"/>
        <w:snapToGrid w:val="0"/>
        <w:spacing w:before="0" w:beforeAutospacing="0" w:after="0" w:afterAutospacing="0" w:line="420" w:lineRule="atLeast"/>
        <w:ind w:firstLine="420"/>
        <w:jc w:val="both"/>
        <w:rPr>
          <w:rFonts w:hint="eastAsia" w:hAnsi="宋体" w:cs="宋体"/>
          <w:color w:val="auto"/>
          <w:szCs w:val="21"/>
          <w:lang w:eastAsia="zh-CN"/>
        </w:rPr>
      </w:pPr>
    </w:p>
    <w:p>
      <w:pPr>
        <w:pStyle w:val="8"/>
        <w:widowControl w:val="0"/>
        <w:snapToGrid w:val="0"/>
        <w:spacing w:before="0" w:beforeAutospacing="0" w:after="0" w:afterAutospacing="0" w:line="420" w:lineRule="atLeast"/>
        <w:ind w:firstLine="420" w:firstLineChars="200"/>
        <w:jc w:val="both"/>
        <w:rPr>
          <w:rFonts w:hint="eastAsia" w:hAnsi="宋体" w:cs="宋体"/>
          <w:color w:val="auto"/>
          <w:szCs w:val="21"/>
          <w:lang w:eastAsia="zh-CN"/>
        </w:rPr>
      </w:pPr>
      <w:r>
        <w:rPr>
          <w:rFonts w:hint="eastAsia" w:hAnsi="宋体" w:cs="宋体"/>
          <w:color w:val="auto"/>
          <w:kern w:val="2"/>
          <w:sz w:val="21"/>
          <w:szCs w:val="21"/>
          <w:lang w:eastAsia="zh-CN"/>
        </w:rPr>
        <w:t>与本投标有关的正式通讯地址为：</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地址：</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u w:val="single"/>
          <w:lang w:eastAsia="zh-CN"/>
        </w:rPr>
      </w:pPr>
      <w:r>
        <w:rPr>
          <w:rFonts w:hint="eastAsia" w:hAnsi="宋体" w:cs="宋体"/>
          <w:color w:val="auto"/>
          <w:kern w:val="2"/>
          <w:sz w:val="21"/>
          <w:szCs w:val="21"/>
          <w:lang w:eastAsia="zh-CN"/>
        </w:rPr>
        <w:t>邮政编码：</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电话：</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u w:val="single"/>
          <w:lang w:eastAsia="zh-CN"/>
        </w:rPr>
      </w:pPr>
      <w:r>
        <w:rPr>
          <w:rFonts w:hint="eastAsia" w:hAnsi="宋体" w:cs="宋体"/>
          <w:color w:val="auto"/>
          <w:kern w:val="2"/>
          <w:sz w:val="21"/>
          <w:szCs w:val="21"/>
          <w:lang w:eastAsia="zh-CN"/>
        </w:rPr>
        <w:t>传真：</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投标人法定代表人姓名：</w:t>
      </w:r>
      <w:r>
        <w:rPr>
          <w:rFonts w:hint="eastAsia" w:hAnsi="宋体" w:cs="宋体"/>
          <w:color w:val="auto"/>
          <w:kern w:val="2"/>
          <w:sz w:val="21"/>
          <w:szCs w:val="21"/>
          <w:u w:val="single"/>
          <w:lang w:eastAsia="zh-CN"/>
        </w:rPr>
        <w:t xml:space="preserve">                        </w:t>
      </w:r>
      <w:r>
        <w:rPr>
          <w:rFonts w:hint="eastAsia" w:hAnsi="宋体" w:cs="宋体"/>
          <w:color w:val="auto"/>
          <w:kern w:val="2"/>
          <w:sz w:val="21"/>
          <w:szCs w:val="21"/>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地址：</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投标人全权代表姓名、职务：</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投标人名称：</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420"/>
        <w:jc w:val="both"/>
        <w:rPr>
          <w:rFonts w:hint="eastAsia" w:hAnsi="宋体" w:cs="宋体"/>
          <w:color w:val="auto"/>
          <w:szCs w:val="21"/>
          <w:lang w:eastAsia="zh-CN"/>
        </w:rPr>
      </w:pPr>
      <w:r>
        <w:rPr>
          <w:rFonts w:hint="eastAsia" w:hAnsi="宋体" w:cs="宋体"/>
          <w:color w:val="auto"/>
          <w:kern w:val="2"/>
          <w:sz w:val="21"/>
          <w:szCs w:val="21"/>
          <w:lang w:eastAsia="zh-CN"/>
        </w:rPr>
        <w:t>（公章）：</w:t>
      </w:r>
      <w:r>
        <w:rPr>
          <w:rFonts w:hint="eastAsia" w:hAnsi="宋体" w:cs="宋体"/>
          <w:color w:val="auto"/>
          <w:kern w:val="2"/>
          <w:sz w:val="21"/>
          <w:szCs w:val="21"/>
          <w:u w:val="single"/>
          <w:lang w:eastAsia="zh-CN"/>
        </w:rPr>
        <w:t xml:space="preserve">                                      </w:t>
      </w:r>
      <w:r>
        <w:rPr>
          <w:rFonts w:hint="eastAsia" w:hAnsi="宋体" w:cs="宋体"/>
          <w:color w:val="auto"/>
          <w:kern w:val="2"/>
          <w:sz w:val="21"/>
          <w:szCs w:val="21"/>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全权代表签字（本人亲笔签名）：</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b/>
          <w:color w:val="auto"/>
          <w:lang w:eastAsia="zh-CN"/>
        </w:rPr>
      </w:pPr>
      <w:r>
        <w:rPr>
          <w:rFonts w:hint="eastAsia" w:hAnsi="宋体" w:cs="宋体"/>
          <w:color w:val="auto"/>
          <w:kern w:val="2"/>
          <w:sz w:val="21"/>
          <w:szCs w:val="21"/>
          <w:lang w:eastAsia="zh-CN"/>
        </w:rPr>
        <w:t>日期：</w:t>
      </w:r>
      <w:r>
        <w:rPr>
          <w:rFonts w:hint="eastAsia" w:hAnsi="宋体" w:cs="宋体"/>
          <w:color w:val="auto"/>
          <w:kern w:val="2"/>
          <w:sz w:val="21"/>
          <w:szCs w:val="21"/>
          <w:u w:val="single"/>
          <w:lang w:eastAsia="zh-CN"/>
        </w:rPr>
        <w:t xml:space="preserve">     </w:t>
      </w:r>
      <w:r>
        <w:rPr>
          <w:rFonts w:hint="eastAsia" w:hAnsi="宋体" w:cs="宋体"/>
          <w:color w:val="auto"/>
          <w:kern w:val="2"/>
          <w:sz w:val="21"/>
          <w:szCs w:val="21"/>
          <w:lang w:eastAsia="zh-CN"/>
        </w:rPr>
        <w:t xml:space="preserve"> 年</w:t>
      </w:r>
      <w:r>
        <w:rPr>
          <w:rFonts w:hint="eastAsia" w:hAnsi="宋体" w:cs="宋体"/>
          <w:color w:val="auto"/>
          <w:kern w:val="2"/>
          <w:sz w:val="21"/>
          <w:szCs w:val="21"/>
          <w:u w:val="single"/>
          <w:lang w:eastAsia="zh-CN"/>
        </w:rPr>
        <w:t xml:space="preserve">     </w:t>
      </w:r>
      <w:r>
        <w:rPr>
          <w:rFonts w:hint="eastAsia" w:hAnsi="宋体" w:cs="宋体"/>
          <w:color w:val="auto"/>
          <w:kern w:val="2"/>
          <w:sz w:val="21"/>
          <w:szCs w:val="21"/>
          <w:lang w:eastAsia="zh-CN"/>
        </w:rPr>
        <w:t xml:space="preserve">月 </w:t>
      </w:r>
      <w:r>
        <w:rPr>
          <w:rFonts w:hint="eastAsia" w:hAnsi="宋体" w:cs="宋体"/>
          <w:color w:val="auto"/>
          <w:kern w:val="2"/>
          <w:sz w:val="21"/>
          <w:szCs w:val="21"/>
          <w:u w:val="single"/>
          <w:lang w:eastAsia="zh-CN"/>
        </w:rPr>
        <w:t xml:space="preserve">     </w:t>
      </w:r>
      <w:r>
        <w:rPr>
          <w:rFonts w:hint="eastAsia" w:hAnsi="宋体" w:cs="宋体"/>
          <w:color w:val="auto"/>
          <w:kern w:val="2"/>
          <w:sz w:val="21"/>
          <w:szCs w:val="21"/>
          <w:lang w:eastAsia="zh-CN"/>
        </w:rPr>
        <w:t>日</w:t>
      </w:r>
    </w:p>
    <w:p>
      <w:pPr>
        <w:adjustRightInd w:val="0"/>
        <w:snapToGrid w:val="0"/>
        <w:spacing w:line="520" w:lineRule="atLeast"/>
        <w:jc w:val="center"/>
        <w:rPr>
          <w:rFonts w:hint="eastAsia" w:ascii="宋体" w:hAnsi="宋体" w:cs="宋体"/>
          <w:b/>
          <w:color w:val="auto"/>
          <w:sz w:val="24"/>
          <w:szCs w:val="24"/>
        </w:rPr>
      </w:pPr>
      <w:r>
        <w:rPr>
          <w:rFonts w:hint="eastAsia" w:ascii="宋体" w:hAnsi="宋体" w:cs="宋体"/>
          <w:b/>
          <w:color w:val="auto"/>
          <w:sz w:val="24"/>
          <w:szCs w:val="24"/>
        </w:rPr>
        <w:br w:type="page"/>
      </w:r>
      <w:r>
        <w:rPr>
          <w:rFonts w:hint="eastAsia" w:ascii="宋体" w:hAnsi="宋体" w:cs="宋体"/>
          <w:b/>
          <w:color w:val="auto"/>
          <w:sz w:val="24"/>
          <w:szCs w:val="24"/>
        </w:rPr>
        <w:t>2.2法定代表人/负责人资格证明书及授权委托书</w:t>
      </w:r>
    </w:p>
    <w:p>
      <w:pPr>
        <w:snapToGrid w:val="0"/>
        <w:spacing w:line="520" w:lineRule="atLeast"/>
        <w:jc w:val="center"/>
        <w:rPr>
          <w:rFonts w:hint="eastAsia" w:ascii="宋体" w:hAnsi="宋体" w:cs="宋体"/>
          <w:b/>
          <w:color w:val="auto"/>
          <w:sz w:val="24"/>
          <w:szCs w:val="24"/>
        </w:rPr>
      </w:pPr>
      <w:r>
        <w:rPr>
          <w:rFonts w:hint="eastAsia" w:ascii="宋体" w:hAnsi="宋体" w:cs="宋体"/>
          <w:b/>
          <w:color w:val="auto"/>
          <w:sz w:val="24"/>
          <w:szCs w:val="24"/>
        </w:rPr>
        <w:t>2.2.1法定代表人（负责人）资格证明书</w:t>
      </w:r>
    </w:p>
    <w:p>
      <w:pPr>
        <w:snapToGrid w:val="0"/>
        <w:spacing w:line="520" w:lineRule="atLeast"/>
        <w:rPr>
          <w:rFonts w:hint="eastAsia" w:ascii="宋体" w:hAnsi="宋体" w:cs="宋体"/>
          <w:b/>
          <w:color w:val="auto"/>
          <w:sz w:val="24"/>
          <w:szCs w:val="24"/>
        </w:rPr>
      </w:pPr>
    </w:p>
    <w:p>
      <w:pPr>
        <w:snapToGrid w:val="0"/>
        <w:spacing w:line="520" w:lineRule="atLeast"/>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广东万诚工程造价咨询有限公司</w:t>
      </w:r>
    </w:p>
    <w:p>
      <w:pPr>
        <w:snapToGrid w:val="0"/>
        <w:spacing w:line="520" w:lineRule="atLeast"/>
        <w:ind w:left="1" w:firstLine="392" w:firstLineChars="187"/>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（先生/小姐），现任我单位</w:t>
      </w:r>
      <w:r>
        <w:rPr>
          <w:rFonts w:hint="eastAsia" w:ascii="宋体" w:hAnsi="宋体" w:cs="宋体"/>
          <w:color w:val="auto"/>
          <w:szCs w:val="21"/>
          <w:u w:val="single"/>
        </w:rPr>
        <w:t xml:space="preserve">          </w:t>
      </w:r>
      <w:r>
        <w:rPr>
          <w:rFonts w:hint="eastAsia" w:ascii="宋体" w:hAnsi="宋体" w:cs="宋体"/>
          <w:color w:val="auto"/>
          <w:szCs w:val="21"/>
        </w:rPr>
        <w:t>职务，为法定代表人（负责人），特此证明。</w:t>
      </w:r>
    </w:p>
    <w:p>
      <w:pPr>
        <w:snapToGrid w:val="0"/>
        <w:spacing w:line="520" w:lineRule="atLeast"/>
        <w:ind w:firstLine="420" w:firstLineChars="200"/>
        <w:rPr>
          <w:rFonts w:hint="eastAsia" w:ascii="宋体" w:hAnsi="宋体" w:cs="宋体"/>
          <w:color w:val="auto"/>
          <w:szCs w:val="21"/>
        </w:rPr>
      </w:pPr>
      <w:r>
        <w:rPr>
          <w:rFonts w:hint="eastAsia" w:ascii="宋体" w:hAnsi="宋体" w:cs="宋体"/>
          <w:color w:val="auto"/>
          <w:szCs w:val="21"/>
        </w:rPr>
        <w:t>签发日期：                  单位：           （盖章）</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附：代表人（负责人）性别：            年龄：           身份证号码：</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联系电话：</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营业执照号码：                       经济性质：</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主营（产）：</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兼营（产）：</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进口物品经营许可证号码：</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主营：</w:t>
      </w:r>
    </w:p>
    <w:p>
      <w:pPr>
        <w:snapToGrid w:val="0"/>
        <w:spacing w:line="520" w:lineRule="atLeast"/>
        <w:ind w:left="-279" w:leftChars="-133" w:firstLine="701" w:firstLineChars="334"/>
        <w:rPr>
          <w:rFonts w:hint="eastAsia" w:ascii="宋体" w:hAnsi="宋体" w:cs="宋体"/>
          <w:color w:val="auto"/>
          <w:szCs w:val="21"/>
        </w:rPr>
      </w:pPr>
      <w:r>
        <w:rPr>
          <w:rFonts w:hint="eastAsia" w:ascii="宋体" w:hAnsi="宋体" w:cs="宋体"/>
          <w:color w:val="auto"/>
          <w:szCs w:val="21"/>
        </w:rPr>
        <w:t>兼营：</w:t>
      </w:r>
    </w:p>
    <w:p>
      <w:pPr>
        <w:snapToGrid w:val="0"/>
        <w:spacing w:line="520" w:lineRule="atLeast"/>
        <w:rPr>
          <w:rFonts w:hint="eastAsia" w:ascii="宋体" w:hAnsi="宋体" w:cs="宋体"/>
          <w:color w:val="auto"/>
          <w:szCs w:val="21"/>
        </w:rPr>
      </w:pPr>
      <w:r>
        <w:rPr>
          <w:rFonts w:hint="eastAsia" w:ascii="宋体" w:hAnsi="宋体" w:cs="宋体"/>
          <w:color w:val="auto"/>
          <w:szCs w:val="21"/>
        </w:rPr>
        <w:t>说明：1、</w:t>
      </w:r>
      <w:r>
        <w:rPr>
          <w:rFonts w:hint="eastAsia" w:ascii="宋体" w:hAnsi="宋体" w:cs="宋体"/>
          <w:color w:val="auto"/>
          <w:spacing w:val="8"/>
          <w:szCs w:val="21"/>
        </w:rPr>
        <w:t>法定代表人指依法律或法人</w:t>
      </w:r>
      <w:r>
        <w:rPr>
          <w:rFonts w:hint="eastAsia" w:ascii="宋体" w:hAnsi="宋体" w:cs="宋体"/>
          <w:color w:val="auto"/>
          <w:spacing w:val="8"/>
          <w:szCs w:val="21"/>
        </w:rPr>
        <w:fldChar w:fldCharType="begin"/>
      </w:r>
      <w:r>
        <w:rPr>
          <w:rStyle w:val="11"/>
          <w:rFonts w:hint="eastAsia" w:ascii="宋体" w:hAnsi="宋体" w:cs="宋体"/>
          <w:color w:val="auto"/>
          <w:spacing w:val="8"/>
          <w:szCs w:val="21"/>
        </w:rPr>
        <w:instrText xml:space="preserve">HYPERLINK "http://baike.baidu.com/view/624563.htm"</w:instrText>
      </w:r>
      <w:r>
        <w:rPr>
          <w:rFonts w:hint="eastAsia" w:ascii="宋体" w:hAnsi="宋体" w:cs="宋体"/>
          <w:color w:val="auto"/>
          <w:spacing w:val="8"/>
          <w:szCs w:val="21"/>
        </w:rPr>
        <w:fldChar w:fldCharType="separate"/>
      </w:r>
      <w:r>
        <w:rPr>
          <w:rStyle w:val="11"/>
          <w:rFonts w:hint="eastAsia" w:ascii="宋体" w:hAnsi="宋体" w:cs="宋体"/>
          <w:color w:val="auto"/>
          <w:spacing w:val="8"/>
          <w:szCs w:val="21"/>
        </w:rPr>
        <w:t>章程</w:t>
      </w:r>
      <w:r>
        <w:rPr>
          <w:rFonts w:hint="eastAsia" w:ascii="宋体" w:hAnsi="宋体" w:cs="宋体"/>
          <w:color w:val="auto"/>
          <w:spacing w:val="8"/>
          <w:szCs w:val="21"/>
        </w:rPr>
        <w:fldChar w:fldCharType="end"/>
      </w:r>
      <w:r>
        <w:rPr>
          <w:rFonts w:hint="eastAsia" w:ascii="宋体" w:hAnsi="宋体" w:cs="宋体"/>
          <w:color w:val="auto"/>
          <w:spacing w:val="8"/>
          <w:szCs w:val="21"/>
        </w:rPr>
        <w:t>规定代表法人行使职权的负责人。</w:t>
      </w:r>
    </w:p>
    <w:p>
      <w:pPr>
        <w:snapToGrid w:val="0"/>
        <w:spacing w:line="520" w:lineRule="atLeast"/>
        <w:ind w:firstLine="630" w:firstLineChars="300"/>
        <w:rPr>
          <w:rFonts w:hint="eastAsia" w:ascii="宋体" w:hAnsi="宋体" w:cs="宋体"/>
          <w:color w:val="auto"/>
          <w:szCs w:val="21"/>
        </w:rPr>
      </w:pPr>
      <w:r>
        <w:rPr>
          <w:rFonts w:hint="eastAsia" w:ascii="宋体" w:hAnsi="宋体" w:cs="宋体"/>
          <w:color w:val="auto"/>
          <w:szCs w:val="21"/>
        </w:rPr>
        <w:t>2、内容必须填写真实、清楚、涂改无效，不得转让、买卖。</w:t>
      </w:r>
    </w:p>
    <w:p>
      <w:pPr>
        <w:snapToGrid w:val="0"/>
        <w:spacing w:line="520" w:lineRule="atLeast"/>
        <w:ind w:firstLine="630" w:firstLineChars="300"/>
        <w:rPr>
          <w:rFonts w:hint="eastAsia" w:ascii="宋体" w:hAnsi="宋体" w:cs="宋体"/>
          <w:b/>
          <w:color w:val="auto"/>
          <w:szCs w:val="21"/>
        </w:rPr>
      </w:pPr>
      <w:r>
        <w:rPr>
          <w:rFonts w:hint="eastAsia" w:ascii="宋体" w:hAnsi="宋体" w:cs="宋体"/>
          <w:color w:val="auto"/>
          <w:szCs w:val="21"/>
        </w:rPr>
        <w:t>3、将此证明书提交对方作为合同附件</w:t>
      </w:r>
      <w:r>
        <w:rPr>
          <w:rFonts w:hint="eastAsia" w:ascii="宋体" w:hAnsi="宋体" w:cs="宋体"/>
          <w:b/>
          <w:color w:val="auto"/>
          <w:szCs w:val="21"/>
        </w:rPr>
        <w:t>。</w:t>
      </w:r>
    </w:p>
    <w:p>
      <w:pPr>
        <w:snapToGrid w:val="0"/>
        <w:spacing w:line="520" w:lineRule="atLeast"/>
        <w:ind w:firstLine="630" w:firstLineChars="300"/>
        <w:rPr>
          <w:rFonts w:hint="eastAsia" w:ascii="宋体" w:hAnsi="宋体" w:cs="宋体"/>
          <w:color w:val="auto"/>
          <w:szCs w:val="21"/>
        </w:rPr>
      </w:pPr>
      <w:r>
        <w:rPr>
          <w:rFonts w:hint="eastAsia" w:ascii="宋体" w:hAnsi="宋体" w:cs="宋体"/>
          <w:color w:val="auto"/>
          <w:szCs w:val="21"/>
        </w:rPr>
        <w:t>4、授权权限：全权代表本公司参与上述招标项目的投标响应，负责提供与签署确认一切文书资料，以及向贵方递交的任何补充承诺。</w:t>
      </w:r>
    </w:p>
    <w:p>
      <w:pPr>
        <w:snapToGrid w:val="0"/>
        <w:spacing w:line="520" w:lineRule="atLeast"/>
        <w:ind w:firstLine="644" w:firstLineChars="307"/>
        <w:rPr>
          <w:rFonts w:hint="eastAsia" w:ascii="宋体" w:hAnsi="宋体" w:cs="宋体"/>
          <w:color w:val="auto"/>
          <w:szCs w:val="21"/>
        </w:rPr>
      </w:pPr>
      <w:r>
        <w:rPr>
          <w:rFonts w:hint="eastAsia" w:ascii="宋体" w:hAnsi="宋体" w:cs="宋体"/>
          <w:color w:val="auto"/>
          <w:szCs w:val="21"/>
        </w:rPr>
        <w:t>5、有效期限：与本公司投标文件中标注的投标有效期相同，自本单位盖公章之日起生效。</w:t>
      </w:r>
    </w:p>
    <w:p>
      <w:pPr>
        <w:snapToGrid w:val="0"/>
        <w:spacing w:line="520" w:lineRule="atLeast"/>
        <w:ind w:firstLine="420" w:firstLineChars="200"/>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 xml:space="preserve"> (为避免废标，请投标人务必提供本附件)</w:t>
      </w:r>
    </w:p>
    <w:p>
      <w:pPr>
        <w:snapToGrid w:val="0"/>
        <w:spacing w:line="520" w:lineRule="atLeast"/>
        <w:rPr>
          <w:rFonts w:hint="eastAsia" w:ascii="宋体" w:hAnsi="宋体" w:cs="宋体"/>
          <w:b/>
          <w:color w:val="auto"/>
          <w:szCs w:val="21"/>
        </w:rPr>
      </w:pPr>
    </w:p>
    <w:p>
      <w:pPr>
        <w:snapToGrid w:val="0"/>
        <w:spacing w:line="520" w:lineRule="atLeast"/>
        <w:rPr>
          <w:rFonts w:hint="eastAsia" w:ascii="宋体" w:hAnsi="宋体" w:cs="宋体"/>
          <w:b/>
          <w:color w:val="auto"/>
          <w:szCs w:val="21"/>
        </w:rPr>
      </w:pPr>
      <w:r>
        <w:rPr>
          <w:rFonts w:hint="eastAsia" w:ascii="宋体" w:hAnsi="宋体" w:cs="宋体"/>
          <w:snapToGrid w:val="0"/>
          <w:color w:val="auto"/>
          <w:szCs w:val="24"/>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wps:txbx>
                      <wps:bodyPr upright="1"/>
                    </wps:wsp>
                  </a:graphicData>
                </a:graphic>
              </wp:anchor>
            </w:drawing>
          </mc:Choice>
          <mc:Fallback>
            <w:pict>
              <v:shape id="_x0000_s1026"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nBIodDAIAAAIEAAAOAAAAZHJzL2Uyb0RvYy54bWytU81u&#10;EzEQviPxDpbvZPNDqnaVTYUawgVBpMIDTNb2riX/yXazmxucEOLAA/ACvXHiSp+m/LwFYyekLXBA&#10;iD14Z+yZz998M56d9lqRDfdBWlPR0WBICTe1ZdI0FX35YvngmJIQwTBQ1vCKbnmgp/P792adK/nY&#10;tlYx7gmCmFB2rqJtjK4silC3XEMYWMcNHgrrNUR0fVMwDx2ia1WMh8OjorOeOW9rHgLuLnaHdJ7x&#10;heB1fC5E4JGoiiK3mFef13Vai/kMysaDa2W9pwH/wEKDNHjpAWoBEciFl79BaVl7G6yIg9rqwgoh&#10;a55rwGpGw1+qOW/B8VwLihPcQabw/2DrZ5uVJ5Jh7ygxoLFFXz69/nr57vrD55Jcv//4/dXbb1dv&#10;cIOMklidCyXmnLuV33sBzVR5L7xOf6yJ9Fng7UFg3kdS4+Z4MpkcjaeU1Hg2mh4/nKCDOMVNuvMh&#10;PuFWk2RUVCjbnbXg4yMVuTcQ+WrX7Kw2bJ6GuMv/mZcoBKskW0qlsuOb9ZnyZAM4Asv87a+8E6YM&#10;6Sp6Ms3sACdRKIhIVDvUJpgm33cnI9wGHubvT8CJ2AJCuyOQEVIYlFpiRdlqObDHhpG4dai/wYdC&#10;ExnNGSWK47tKVo6MINXfRKKgyqCuqV27BiUr9useYZK5tmyLjb9wXjYt6pybm8Nx0HJD9o8iTfJt&#10;P4PePN3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Wcr9rXAAAACQEAAA8AAAAAAAAAAQAgAAAA&#10;IgAAAGRycy9kb3ducmV2LnhtbFBLAQIUABQAAAAIAIdO4kBnBIodDAIAAAIEAAAOAAAAAAAAAAEA&#10;IAAAACYBAABkcnMvZTJvRG9jLnhtbFBLBQYAAAAABgAGAFkBAACkBQAAAAA=&#10;">
                <v:path/>
                <v:fill on="t" focussize="0,0"/>
                <v:stroke/>
                <v:imagedata o:title=""/>
                <o:lock v:ext="edit" grouping="f" rotation="f" text="f"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v:textbox>
              </v:shape>
            </w:pict>
          </mc:Fallback>
        </mc:AlternateContent>
      </w:r>
    </w:p>
    <w:p>
      <w:pPr>
        <w:snapToGrid w:val="0"/>
        <w:spacing w:line="520" w:lineRule="atLeast"/>
        <w:rPr>
          <w:rFonts w:hint="eastAsia" w:ascii="宋体" w:hAnsi="宋体" w:cs="宋体"/>
          <w:b/>
          <w:color w:val="auto"/>
          <w:szCs w:val="21"/>
        </w:rPr>
      </w:pPr>
    </w:p>
    <w:p>
      <w:pPr>
        <w:snapToGrid w:val="0"/>
        <w:spacing w:line="520" w:lineRule="atLeast"/>
        <w:rPr>
          <w:rFonts w:hint="eastAsia" w:ascii="宋体" w:hAnsi="宋体" w:cs="宋体"/>
          <w:b/>
          <w:color w:val="auto"/>
          <w:szCs w:val="21"/>
        </w:rPr>
      </w:pPr>
    </w:p>
    <w:p>
      <w:pPr>
        <w:snapToGrid w:val="0"/>
        <w:spacing w:line="520" w:lineRule="atLeast"/>
        <w:jc w:val="center"/>
        <w:rPr>
          <w:rFonts w:hint="eastAsia" w:ascii="宋体" w:hAnsi="宋体" w:cs="宋体"/>
          <w:b/>
          <w:color w:val="auto"/>
          <w:sz w:val="24"/>
          <w:szCs w:val="24"/>
        </w:rPr>
      </w:pPr>
      <w:r>
        <w:rPr>
          <w:rFonts w:hint="eastAsia" w:ascii="宋体" w:hAnsi="宋体" w:cs="宋体"/>
          <w:color w:val="auto"/>
          <w:szCs w:val="21"/>
        </w:rPr>
        <w:br w:type="page"/>
      </w:r>
      <w:r>
        <w:rPr>
          <w:rFonts w:hint="eastAsia" w:ascii="宋体" w:hAnsi="宋体" w:cs="宋体"/>
          <w:b/>
          <w:color w:val="auto"/>
          <w:sz w:val="24"/>
          <w:szCs w:val="24"/>
        </w:rPr>
        <w:t>2.2.2法定代表人（负责人）授权委托书</w:t>
      </w:r>
    </w:p>
    <w:p>
      <w:pPr>
        <w:snapToGrid w:val="0"/>
        <w:spacing w:line="520" w:lineRule="atLeast"/>
        <w:ind w:firstLine="2026" w:firstLineChars="841"/>
        <w:rPr>
          <w:rFonts w:hint="eastAsia" w:ascii="宋体" w:hAnsi="宋体" w:cs="宋体"/>
          <w:b/>
          <w:color w:val="auto"/>
          <w:sz w:val="24"/>
          <w:szCs w:val="24"/>
        </w:rPr>
      </w:pPr>
    </w:p>
    <w:p>
      <w:pPr>
        <w:snapToGrid w:val="0"/>
        <w:spacing w:line="360" w:lineRule="auto"/>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广东万诚工程造价咨询有限公司</w:t>
      </w:r>
    </w:p>
    <w:p>
      <w:pPr>
        <w:snapToGrid w:val="0"/>
        <w:spacing w:line="360" w:lineRule="auto"/>
        <w:rPr>
          <w:rFonts w:hint="eastAsia" w:ascii="宋体" w:hAnsi="宋体" w:cs="宋体"/>
          <w:color w:val="auto"/>
          <w:szCs w:val="21"/>
          <w:u w:val="single"/>
        </w:rPr>
      </w:pPr>
      <w:r>
        <w:rPr>
          <w:rFonts w:hint="eastAsia" w:ascii="宋体" w:hAnsi="宋体" w:cs="宋体"/>
          <w:color w:val="auto"/>
          <w:szCs w:val="21"/>
        </w:rPr>
        <w:t xml:space="preserve">    本授权委托书声明：注册于</w:t>
      </w:r>
      <w:r>
        <w:rPr>
          <w:rFonts w:hint="eastAsia" w:ascii="宋体" w:hAnsi="宋体" w:cs="宋体"/>
          <w:color w:val="auto"/>
          <w:szCs w:val="21"/>
          <w:u w:val="single"/>
        </w:rPr>
        <w:t xml:space="preserve"> （投标人地址）</w:t>
      </w:r>
      <w:r>
        <w:rPr>
          <w:rFonts w:hint="eastAsia" w:ascii="宋体" w:hAnsi="宋体" w:cs="宋体"/>
          <w:color w:val="auto"/>
          <w:szCs w:val="21"/>
        </w:rPr>
        <w:t xml:space="preserve"> 的</w:t>
      </w:r>
      <w:r>
        <w:rPr>
          <w:rFonts w:hint="eastAsia" w:ascii="宋体" w:hAnsi="宋体" w:cs="宋体"/>
          <w:color w:val="auto"/>
          <w:szCs w:val="21"/>
          <w:u w:val="single"/>
        </w:rPr>
        <w:t xml:space="preserve"> （投标人名称） </w:t>
      </w:r>
      <w:r>
        <w:rPr>
          <w:rFonts w:hint="eastAsia" w:ascii="宋体" w:hAnsi="宋体" w:cs="宋体"/>
          <w:color w:val="auto"/>
          <w:szCs w:val="21"/>
        </w:rPr>
        <w:t>在下面签名的</w:t>
      </w:r>
      <w:r>
        <w:rPr>
          <w:rFonts w:hint="eastAsia" w:ascii="宋体" w:hAnsi="宋体" w:cs="宋体"/>
          <w:color w:val="auto"/>
          <w:szCs w:val="21"/>
          <w:u w:val="single"/>
        </w:rPr>
        <w:t>（法定代</w:t>
      </w:r>
    </w:p>
    <w:p>
      <w:pPr>
        <w:snapToGrid w:val="0"/>
        <w:spacing w:line="360" w:lineRule="auto"/>
        <w:rPr>
          <w:rFonts w:hint="eastAsia" w:ascii="宋体" w:hAnsi="宋体" w:cs="宋体"/>
          <w:color w:val="auto"/>
          <w:szCs w:val="21"/>
        </w:rPr>
      </w:pPr>
      <w:r>
        <w:rPr>
          <w:rFonts w:hint="eastAsia" w:ascii="宋体" w:hAnsi="宋体" w:cs="宋体"/>
          <w:color w:val="auto"/>
          <w:szCs w:val="21"/>
          <w:u w:val="single"/>
        </w:rPr>
        <w:t>表人（负责人）姓名、职务）</w:t>
      </w:r>
      <w:r>
        <w:rPr>
          <w:rFonts w:hint="eastAsia" w:ascii="宋体" w:hAnsi="宋体" w:cs="宋体"/>
          <w:color w:val="auto"/>
          <w:szCs w:val="21"/>
        </w:rPr>
        <w:t>在此授权</w:t>
      </w:r>
      <w:r>
        <w:rPr>
          <w:rFonts w:hint="eastAsia" w:ascii="宋体" w:hAnsi="宋体" w:cs="宋体"/>
          <w:color w:val="auto"/>
          <w:szCs w:val="21"/>
          <w:u w:val="single"/>
        </w:rPr>
        <w:t>（被授权人姓名、职务）</w:t>
      </w:r>
      <w:r>
        <w:rPr>
          <w:rFonts w:hint="eastAsia" w:ascii="宋体" w:hAnsi="宋体" w:cs="宋体"/>
          <w:color w:val="auto"/>
          <w:szCs w:val="21"/>
        </w:rPr>
        <w:t>作为我公司的合法代理人，就</w:t>
      </w:r>
      <w:r>
        <w:rPr>
          <w:rFonts w:hint="eastAsia" w:ascii="宋体" w:hAnsi="宋体" w:cs="宋体"/>
          <w:color w:val="auto"/>
          <w:szCs w:val="21"/>
          <w:u w:val="single"/>
        </w:rPr>
        <w:t>（项目名称、项目编号）</w:t>
      </w:r>
      <w:r>
        <w:rPr>
          <w:rFonts w:hint="eastAsia" w:ascii="宋体" w:hAnsi="宋体" w:cs="宋体"/>
          <w:color w:val="auto"/>
          <w:szCs w:val="21"/>
        </w:rPr>
        <w:t>的招投标活动，合同的签订、执行、完成和售后服务，作为投标人代表以我方的名义处理一切与之有关的事务。</w:t>
      </w:r>
    </w:p>
    <w:p>
      <w:pPr>
        <w:snapToGrid w:val="0"/>
        <w:spacing w:line="360" w:lineRule="auto"/>
        <w:ind w:firstLine="420"/>
        <w:rPr>
          <w:rFonts w:hint="eastAsia" w:ascii="宋体" w:hAnsi="宋体" w:cs="宋体"/>
          <w:color w:val="auto"/>
          <w:szCs w:val="21"/>
        </w:rPr>
      </w:pPr>
      <w:r>
        <w:rPr>
          <w:rFonts w:hint="eastAsia" w:ascii="宋体" w:hAnsi="宋体" w:cs="宋体"/>
          <w:color w:val="auto"/>
          <w:szCs w:val="21"/>
        </w:rPr>
        <w:t>被授权人（投标人授权代表）无转委托权限。</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本授权书自法定代表人签字之日起生效，特此声明。</w:t>
      </w:r>
    </w:p>
    <w:p>
      <w:pPr>
        <w:snapToGrid w:val="0"/>
        <w:spacing w:line="360" w:lineRule="auto"/>
        <w:ind w:firstLine="420" w:firstLineChars="200"/>
        <w:rPr>
          <w:rFonts w:hint="eastAsia" w:ascii="宋体" w:hAnsi="宋体" w:cs="宋体"/>
          <w:color w:val="auto"/>
          <w:szCs w:val="21"/>
        </w:rPr>
      </w:pP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投标人名称（加盖公章）：</w:t>
      </w:r>
    </w:p>
    <w:p>
      <w:pPr>
        <w:snapToGrid w:val="0"/>
        <w:spacing w:line="360" w:lineRule="auto"/>
        <w:ind w:firstLine="420" w:firstLineChars="200"/>
        <w:rPr>
          <w:rFonts w:hint="eastAsia" w:ascii="宋体" w:hAnsi="宋体" w:cs="宋体"/>
          <w:color w:val="auto"/>
          <w:szCs w:val="21"/>
        </w:rPr>
      </w:pP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地 址：</w:t>
      </w:r>
    </w:p>
    <w:p>
      <w:pPr>
        <w:snapToGrid w:val="0"/>
        <w:spacing w:line="360" w:lineRule="auto"/>
        <w:ind w:firstLine="420" w:firstLineChars="200"/>
        <w:rPr>
          <w:rFonts w:hint="eastAsia" w:ascii="宋体" w:hAnsi="宋体" w:cs="宋体"/>
          <w:color w:val="auto"/>
          <w:szCs w:val="21"/>
        </w:rPr>
      </w:pP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（负责人）</w:t>
      </w:r>
      <w:r>
        <w:rPr>
          <w:rFonts w:hint="eastAsia" w:ascii="宋体" w:hAnsi="宋体" w:cs="宋体"/>
          <w:color w:val="auto"/>
          <w:szCs w:val="21"/>
        </w:rPr>
        <w:t>（签字或盖章）：                      签字日期：     年  月  日</w:t>
      </w:r>
    </w:p>
    <w:p>
      <w:pPr>
        <w:snapToGrid w:val="0"/>
        <w:spacing w:line="360" w:lineRule="auto"/>
        <w:ind w:firstLine="420" w:firstLineChars="200"/>
        <w:rPr>
          <w:rFonts w:hint="eastAsia" w:ascii="宋体" w:hAnsi="宋体" w:cs="宋体"/>
          <w:color w:val="auto"/>
          <w:szCs w:val="21"/>
        </w:rPr>
      </w:pP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被授权人（投标人授权代表）（签字）：</w:t>
      </w:r>
    </w:p>
    <w:p>
      <w:pPr>
        <w:snapToGrid w:val="0"/>
        <w:spacing w:line="360" w:lineRule="auto"/>
        <w:ind w:firstLine="420" w:firstLineChars="200"/>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r>
        <w:rPr>
          <w:rFonts w:hint="eastAsia" w:ascii="宋体" w:hAnsi="宋体" w:cs="宋体"/>
          <w:color w:val="auto"/>
          <w:szCs w:val="21"/>
        </w:rPr>
        <w:t>说明：</w:t>
      </w:r>
    </w:p>
    <w:p>
      <w:pPr>
        <w:snapToGrid w:val="0"/>
        <w:spacing w:line="360" w:lineRule="auto"/>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pacing w:val="8"/>
          <w:szCs w:val="21"/>
        </w:rPr>
        <w:t>法定代表人指依法律或法人</w:t>
      </w:r>
      <w:r>
        <w:rPr>
          <w:rFonts w:hint="eastAsia" w:ascii="宋体" w:hAnsi="宋体" w:cs="宋体"/>
          <w:color w:val="auto"/>
          <w:spacing w:val="8"/>
          <w:szCs w:val="21"/>
        </w:rPr>
        <w:fldChar w:fldCharType="begin"/>
      </w:r>
      <w:r>
        <w:rPr>
          <w:rStyle w:val="11"/>
          <w:rFonts w:hint="eastAsia" w:ascii="宋体" w:hAnsi="宋体" w:cs="宋体"/>
          <w:color w:val="auto"/>
          <w:spacing w:val="8"/>
          <w:szCs w:val="21"/>
        </w:rPr>
        <w:instrText xml:space="preserve">HYPERLINK "http://baike.baidu.com/view/624563.htm"</w:instrText>
      </w:r>
      <w:r>
        <w:rPr>
          <w:rFonts w:hint="eastAsia" w:ascii="宋体" w:hAnsi="宋体" w:cs="宋体"/>
          <w:color w:val="auto"/>
          <w:spacing w:val="8"/>
          <w:szCs w:val="21"/>
        </w:rPr>
        <w:fldChar w:fldCharType="separate"/>
      </w:r>
      <w:r>
        <w:rPr>
          <w:rStyle w:val="11"/>
          <w:rFonts w:hint="eastAsia" w:ascii="宋体" w:hAnsi="宋体" w:cs="宋体"/>
          <w:color w:val="auto"/>
          <w:spacing w:val="8"/>
          <w:szCs w:val="21"/>
        </w:rPr>
        <w:t>章程</w:t>
      </w:r>
      <w:r>
        <w:rPr>
          <w:rFonts w:hint="eastAsia" w:ascii="宋体" w:hAnsi="宋体" w:cs="宋体"/>
          <w:color w:val="auto"/>
          <w:spacing w:val="8"/>
          <w:szCs w:val="21"/>
        </w:rPr>
        <w:fldChar w:fldCharType="end"/>
      </w:r>
      <w:r>
        <w:rPr>
          <w:rFonts w:hint="eastAsia" w:ascii="宋体" w:hAnsi="宋体" w:cs="宋体"/>
          <w:color w:val="auto"/>
          <w:spacing w:val="8"/>
          <w:szCs w:val="21"/>
        </w:rPr>
        <w:t>规定代表法人行使职权的负责人。</w:t>
      </w:r>
    </w:p>
    <w:p>
      <w:pPr>
        <w:snapToGrid w:val="0"/>
        <w:spacing w:line="360" w:lineRule="auto"/>
        <w:rPr>
          <w:rFonts w:hint="eastAsia" w:ascii="宋体" w:hAnsi="宋体" w:cs="宋体"/>
          <w:color w:val="auto"/>
          <w:szCs w:val="21"/>
        </w:rPr>
      </w:pPr>
      <w:r>
        <w:rPr>
          <w:rFonts w:hint="eastAsia" w:ascii="宋体" w:hAnsi="宋体" w:cs="宋体"/>
          <w:color w:val="auto"/>
          <w:szCs w:val="21"/>
        </w:rPr>
        <w:t>2、内容必须填写真实、清楚、涂改无效，不得转让、买卖。</w:t>
      </w:r>
    </w:p>
    <w:p>
      <w:pPr>
        <w:snapToGrid w:val="0"/>
        <w:spacing w:line="360" w:lineRule="auto"/>
        <w:rPr>
          <w:rFonts w:hint="eastAsia" w:ascii="宋体" w:hAnsi="宋体" w:cs="宋体"/>
          <w:b/>
          <w:color w:val="auto"/>
          <w:szCs w:val="21"/>
        </w:rPr>
      </w:pPr>
      <w:r>
        <w:rPr>
          <w:rFonts w:hint="eastAsia" w:ascii="宋体" w:hAnsi="宋体" w:cs="宋体"/>
          <w:color w:val="auto"/>
          <w:szCs w:val="21"/>
        </w:rPr>
        <w:t>3、将此证明书提交对方作为合同附件</w:t>
      </w:r>
      <w:r>
        <w:rPr>
          <w:rFonts w:hint="eastAsia" w:ascii="宋体" w:hAnsi="宋体" w:cs="宋体"/>
          <w:b/>
          <w:color w:val="auto"/>
          <w:szCs w:val="21"/>
        </w:rPr>
        <w:t>。</w:t>
      </w:r>
    </w:p>
    <w:p>
      <w:pPr>
        <w:snapToGrid w:val="0"/>
        <w:spacing w:line="360" w:lineRule="auto"/>
        <w:rPr>
          <w:rFonts w:hint="eastAsia" w:ascii="宋体" w:hAnsi="宋体" w:cs="宋体"/>
          <w:color w:val="auto"/>
          <w:szCs w:val="21"/>
        </w:rPr>
      </w:pPr>
      <w:r>
        <w:rPr>
          <w:rFonts w:hint="eastAsia" w:ascii="宋体" w:hAnsi="宋体" w:cs="宋体"/>
          <w:color w:val="auto"/>
          <w:szCs w:val="21"/>
        </w:rPr>
        <w:t>4、授权权限：全权代表本公司参与上述招标项目的投标响应，负责提供与签署确认一切文书资料，以及向贵方递交的任何补充承诺。</w:t>
      </w:r>
    </w:p>
    <w:p>
      <w:pPr>
        <w:snapToGrid w:val="0"/>
        <w:spacing w:line="360" w:lineRule="auto"/>
        <w:rPr>
          <w:rFonts w:hint="eastAsia" w:ascii="宋体" w:hAnsi="宋体" w:cs="宋体"/>
          <w:color w:val="auto"/>
          <w:szCs w:val="21"/>
        </w:rPr>
      </w:pPr>
      <w:r>
        <w:rPr>
          <w:rFonts w:hint="eastAsia" w:ascii="宋体" w:hAnsi="宋体" w:cs="宋体"/>
          <w:color w:val="auto"/>
          <w:szCs w:val="21"/>
        </w:rPr>
        <w:t>5、有效期限：与本公司投标文件中标注的投标有效期相同，自本单位盖公章之日起生效。</w:t>
      </w:r>
    </w:p>
    <w:p>
      <w:pPr>
        <w:snapToGrid w:val="0"/>
        <w:spacing w:line="360" w:lineRule="auto"/>
        <w:rPr>
          <w:rFonts w:hint="eastAsia" w:ascii="宋体" w:hAnsi="宋体" w:cs="宋体"/>
          <w:color w:val="auto"/>
          <w:szCs w:val="21"/>
        </w:rPr>
      </w:pPr>
      <w:r>
        <w:rPr>
          <w:rFonts w:hint="eastAsia" w:ascii="宋体" w:hAnsi="宋体" w:cs="宋体"/>
          <w:color w:val="auto"/>
          <w:szCs w:val="21"/>
        </w:rPr>
        <w:t>6、投标签字代表为法定代表人，则本表不适用。</w:t>
      </w:r>
    </w:p>
    <w:p>
      <w:pPr>
        <w:snapToGrid w:val="0"/>
        <w:spacing w:line="360" w:lineRule="auto"/>
        <w:rPr>
          <w:rFonts w:hint="eastAsia" w:ascii="宋体" w:hAnsi="宋体" w:cs="宋体"/>
          <w:color w:val="auto"/>
          <w:szCs w:val="21"/>
        </w:rPr>
      </w:pPr>
    </w:p>
    <w:p>
      <w:pPr>
        <w:snapToGrid w:val="0"/>
        <w:spacing w:line="520" w:lineRule="atLeast"/>
        <w:ind w:firstLine="420"/>
        <w:rPr>
          <w:rFonts w:hint="eastAsia" w:ascii="宋体" w:hAnsi="宋体" w:cs="宋体"/>
          <w:color w:val="auto"/>
          <w:szCs w:val="21"/>
          <w:u w:val="single"/>
        </w:rPr>
      </w:pPr>
      <w:r>
        <w:rPr>
          <w:rFonts w:hint="eastAsia" w:ascii="宋体" w:hAnsi="宋体" w:cs="宋体"/>
          <w:snapToGrid w:val="0"/>
          <w:color w:val="auto"/>
          <w:szCs w:val="24"/>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CAisL4DQIAAAIEAAAOAAAAZHJzL2Uyb0RvYy54bWytU81u&#10;EzEQviPxDpbvZJMNqcoqmwo1hAuCSoUHmNjeXUv+k+1mNzc4IcSBB+AFeuPEFZ6m/LwFYyekLXBA&#10;iD14Zzyez998M56fDFqRjfBBWlPTyWhMiTDMcmnamr54vrp3TEmIYDgoa0RNtyLQk8XdO/PeVaK0&#10;nVVceIIgJlS9q2kXo6uKIrBOaAgj64TBYGO9hoiubwvuoUd0rYpyPD4qeuu585aJEHB3uQvSRcZv&#10;GsHis6YJIhJVU+QW8+rzuk5rsZhD1XpwnWR7GvAPLDRIg5ceoJYQgVx4+RuUlszbYJs4YlYXtmkk&#10;E7kGrGYy/qWa8w6cyLWgOMEdZAr/D5Y93Zx5InlNS0oMaGzRl4+vvl6+vXr/qSJX7z58f/nm2+fX&#10;uEHKJFbvQoU55+7M772AZqp8aLxOf6yJDFng7UFgMUTCcLOcTqdH5YwShrHJ7Pj+FB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gH/61wAAAAkBAAAPAAAAAAAAAAEAIAAA&#10;ACIAAABkcnMvZG93bnJldi54bWxQSwECFAAUAAAACACHTuJAgIrC+A0CAAACBAAADgAAAAAAAAAB&#10;ACAAAAAmAQAAZHJzL2Uyb0RvYy54bWxQSwUGAAAAAAYABgBZAQAApQUAAAAA&#10;">
                <v:path/>
                <v:fill on="t" focussize="0,0"/>
                <v:stroke/>
                <v:imagedata o:title=""/>
                <o:lock v:ext="edit" grouping="f" rotation="f" text="f" aspectratio="f"/>
                <v:textbo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v:textbox>
              </v:shape>
            </w:pict>
          </mc:Fallback>
        </mc:AlternateContent>
      </w:r>
    </w:p>
    <w:p>
      <w:pPr>
        <w:snapToGrid w:val="0"/>
        <w:spacing w:line="520" w:lineRule="atLeast"/>
        <w:ind w:firstLine="420"/>
        <w:rPr>
          <w:rFonts w:hint="eastAsia" w:ascii="宋体" w:hAnsi="宋体" w:cs="宋体"/>
          <w:color w:val="auto"/>
          <w:szCs w:val="21"/>
          <w:u w:val="single"/>
        </w:rPr>
      </w:pPr>
    </w:p>
    <w:p>
      <w:pPr>
        <w:snapToGrid w:val="0"/>
        <w:spacing w:line="520" w:lineRule="atLeast"/>
        <w:rPr>
          <w:rFonts w:hint="eastAsia" w:ascii="宋体" w:hAnsi="宋体" w:cs="宋体"/>
          <w:b/>
          <w:color w:val="auto"/>
          <w:szCs w:val="21"/>
        </w:rPr>
      </w:pPr>
    </w:p>
    <w:p>
      <w:pPr>
        <w:pStyle w:val="7"/>
        <w:ind w:left="3074" w:leftChars="460" w:hanging="2108" w:hangingChars="1000"/>
        <w:rPr>
          <w:rFonts w:hint="eastAsia" w:ascii="宋体" w:hAnsi="宋体" w:cs="宋体"/>
          <w:b/>
          <w:color w:val="auto"/>
          <w:szCs w:val="21"/>
        </w:rPr>
      </w:pPr>
      <w:r>
        <w:rPr>
          <w:rFonts w:hint="eastAsia" w:ascii="宋体" w:hAnsi="宋体" w:cs="宋体"/>
          <w:b/>
          <w:color w:val="auto"/>
          <w:szCs w:val="21"/>
        </w:rPr>
        <w:br w:type="page"/>
      </w:r>
      <w:r>
        <w:rPr>
          <w:rFonts w:hint="eastAsia" w:ascii="宋体" w:hAnsi="宋体" w:cs="宋体"/>
          <w:b/>
          <w:color w:val="auto"/>
          <w:szCs w:val="21"/>
        </w:rPr>
        <w:t xml:space="preserve">                   </w:t>
      </w:r>
    </w:p>
    <w:p>
      <w:pPr>
        <w:pStyle w:val="7"/>
        <w:ind w:left="3375" w:leftChars="460" w:hanging="2409" w:hangingChars="1000"/>
        <w:jc w:val="center"/>
        <w:rPr>
          <w:rFonts w:hint="eastAsia" w:ascii="宋体" w:hAnsi="宋体" w:cs="宋体"/>
          <w:color w:val="auto"/>
        </w:rPr>
      </w:pPr>
      <w:r>
        <w:rPr>
          <w:rFonts w:hint="eastAsia" w:ascii="宋体" w:hAnsi="宋体" w:cs="宋体"/>
          <w:b/>
          <w:color w:val="auto"/>
          <w:sz w:val="24"/>
        </w:rPr>
        <w:t>2.3   投标保证金退还申请函</w:t>
      </w:r>
    </w:p>
    <w:p>
      <w:pPr>
        <w:pStyle w:val="6"/>
        <w:spacing w:line="480" w:lineRule="auto"/>
        <w:ind w:firstLine="0"/>
        <w:rPr>
          <w:rFonts w:hint="eastAsia" w:ascii="宋体"/>
          <w:color w:val="auto"/>
          <w:szCs w:val="21"/>
        </w:rPr>
      </w:pPr>
    </w:p>
    <w:p>
      <w:pPr>
        <w:pStyle w:val="6"/>
        <w:spacing w:line="480" w:lineRule="auto"/>
        <w:ind w:firstLine="0"/>
        <w:rPr>
          <w:rFonts w:hint="eastAsia" w:ascii="宋体"/>
          <w:color w:val="auto"/>
          <w:szCs w:val="21"/>
        </w:rPr>
      </w:pPr>
      <w:r>
        <w:rPr>
          <w:rFonts w:hint="eastAsia" w:ascii="宋体"/>
          <w:color w:val="auto"/>
          <w:szCs w:val="21"/>
        </w:rPr>
        <w:t>致：广东万诚工程造价咨询有限公司</w:t>
      </w:r>
    </w:p>
    <w:p>
      <w:pPr>
        <w:pStyle w:val="6"/>
        <w:autoSpaceDE w:val="0"/>
        <w:spacing w:line="480" w:lineRule="auto"/>
        <w:ind w:firstLine="417" w:firstLineChars="199"/>
        <w:rPr>
          <w:color w:val="auto"/>
        </w:rPr>
      </w:pPr>
      <w:r>
        <w:rPr>
          <w:rFonts w:hint="eastAsia"/>
          <w:color w:val="auto"/>
        </w:rPr>
        <w:t>我单位参与（</w:t>
      </w:r>
      <w:r>
        <w:rPr>
          <w:rFonts w:hint="eastAsia"/>
          <w:bCs/>
          <w:color w:val="auto"/>
          <w:u w:val="single"/>
        </w:rPr>
        <w:t>项目名称，按</w:t>
      </w:r>
      <w:r>
        <w:rPr>
          <w:rFonts w:hint="eastAsia"/>
          <w:color w:val="auto"/>
          <w:u w:val="single"/>
        </w:rPr>
        <w:t>招标公告填写）</w:t>
      </w:r>
      <w:r>
        <w:rPr>
          <w:rFonts w:hint="eastAsia"/>
          <w:color w:val="auto"/>
          <w:kern w:val="0"/>
        </w:rPr>
        <w:t>项目</w:t>
      </w:r>
      <w:r>
        <w:rPr>
          <w:rFonts w:hint="eastAsia"/>
          <w:color w:val="auto"/>
        </w:rPr>
        <w:t>投标（招标编号：</w:t>
      </w:r>
      <w:r>
        <w:rPr>
          <w:rFonts w:hint="eastAsia"/>
          <w:bCs/>
          <w:color w:val="auto"/>
          <w:u w:val="single"/>
        </w:rPr>
        <w:t>（按</w:t>
      </w:r>
      <w:r>
        <w:rPr>
          <w:rFonts w:hint="eastAsia"/>
          <w:color w:val="auto"/>
          <w:u w:val="single"/>
        </w:rPr>
        <w:t>招标公告填写</w:t>
      </w:r>
      <w:r>
        <w:rPr>
          <w:rFonts w:hint="eastAsia"/>
          <w:bCs/>
          <w:color w:val="auto"/>
          <w:u w:val="single"/>
        </w:rPr>
        <w:t xml:space="preserve"> ）</w:t>
      </w:r>
      <w:r>
        <w:rPr>
          <w:rFonts w:hint="eastAsia"/>
          <w:color w:val="auto"/>
        </w:rPr>
        <w:t>，并以本单位名义在投标时间截止前已提交投标保证金</w:t>
      </w:r>
      <w:r>
        <w:rPr>
          <w:rFonts w:hint="eastAsia"/>
          <w:color w:val="auto"/>
          <w:u w:val="single"/>
        </w:rPr>
        <w:t xml:space="preserve">       </w:t>
      </w:r>
      <w:r>
        <w:rPr>
          <w:rFonts w:hint="eastAsia"/>
          <w:color w:val="auto"/>
        </w:rPr>
        <w:t>元（</w:t>
      </w:r>
      <w:r>
        <w:rPr>
          <w:rFonts w:hint="eastAsia" w:ascii="宋体"/>
          <w:color w:val="auto"/>
          <w:szCs w:val="21"/>
        </w:rPr>
        <w:t>见银行汇款凭证</w:t>
      </w:r>
      <w:r>
        <w:rPr>
          <w:rFonts w:hint="eastAsia"/>
          <w:color w:val="auto"/>
        </w:rPr>
        <w:t>），请贵司在符合退还条件时原额退还我方。</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4408"/>
        <w:gridCol w:w="1162"/>
        <w:gridCol w:w="1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31" w:type="dxa"/>
            <w:noWrap w:val="0"/>
            <w:vAlign w:val="center"/>
          </w:tcPr>
          <w:p>
            <w:pPr>
              <w:jc w:val="center"/>
              <w:rPr>
                <w:rFonts w:ascii="宋体"/>
                <w:color w:val="auto"/>
              </w:rPr>
            </w:pPr>
            <w:r>
              <w:rPr>
                <w:rFonts w:hint="eastAsia" w:ascii="宋体"/>
                <w:color w:val="auto"/>
              </w:rPr>
              <w:t>收款人名称</w:t>
            </w:r>
          </w:p>
        </w:tc>
        <w:tc>
          <w:tcPr>
            <w:tcW w:w="7298" w:type="dxa"/>
            <w:gridSpan w:val="3"/>
            <w:noWrap w:val="0"/>
            <w:vAlign w:val="center"/>
          </w:tcPr>
          <w:p>
            <w:pPr>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31" w:type="dxa"/>
            <w:noWrap w:val="0"/>
            <w:vAlign w:val="center"/>
          </w:tcPr>
          <w:p>
            <w:pPr>
              <w:jc w:val="center"/>
              <w:rPr>
                <w:rFonts w:ascii="宋体"/>
                <w:color w:val="auto"/>
              </w:rPr>
            </w:pPr>
            <w:r>
              <w:rPr>
                <w:rFonts w:hint="eastAsia" w:ascii="宋体"/>
                <w:color w:val="auto"/>
              </w:rPr>
              <w:t>收款人地址</w:t>
            </w:r>
          </w:p>
        </w:tc>
        <w:tc>
          <w:tcPr>
            <w:tcW w:w="7298" w:type="dxa"/>
            <w:gridSpan w:val="3"/>
            <w:noWrap w:val="0"/>
            <w:vAlign w:val="center"/>
          </w:tcPr>
          <w:p>
            <w:pPr>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2031" w:type="dxa"/>
            <w:noWrap w:val="0"/>
            <w:vAlign w:val="center"/>
          </w:tcPr>
          <w:p>
            <w:pPr>
              <w:jc w:val="center"/>
              <w:rPr>
                <w:rFonts w:ascii="宋体"/>
                <w:color w:val="auto"/>
              </w:rPr>
            </w:pPr>
            <w:r>
              <w:rPr>
                <w:rFonts w:hint="eastAsia" w:ascii="宋体"/>
                <w:color w:val="auto"/>
              </w:rPr>
              <w:t>开户银行</w:t>
            </w:r>
            <w:r>
              <w:rPr>
                <w:rFonts w:ascii="宋体"/>
                <w:color w:val="auto"/>
              </w:rPr>
              <w:br w:type="textWrapping"/>
            </w:r>
            <w:r>
              <w:rPr>
                <w:rFonts w:hint="eastAsia" w:ascii="宋体" w:hAnsi="宋体"/>
                <w:color w:val="auto"/>
                <w:sz w:val="20"/>
                <w:u w:val="single"/>
              </w:rPr>
              <w:t>（具体到XX银行XX支行）</w:t>
            </w:r>
          </w:p>
        </w:tc>
        <w:tc>
          <w:tcPr>
            <w:tcW w:w="4408" w:type="dxa"/>
            <w:noWrap w:val="0"/>
            <w:vAlign w:val="center"/>
          </w:tcPr>
          <w:p>
            <w:pPr>
              <w:jc w:val="center"/>
              <w:rPr>
                <w:rFonts w:ascii="宋体"/>
                <w:color w:val="auto"/>
              </w:rPr>
            </w:pPr>
          </w:p>
        </w:tc>
        <w:tc>
          <w:tcPr>
            <w:tcW w:w="1162" w:type="dxa"/>
            <w:noWrap w:val="0"/>
            <w:vAlign w:val="center"/>
          </w:tcPr>
          <w:p>
            <w:pPr>
              <w:jc w:val="center"/>
              <w:rPr>
                <w:rFonts w:ascii="宋体"/>
                <w:color w:val="auto"/>
              </w:rPr>
            </w:pPr>
            <w:r>
              <w:rPr>
                <w:rFonts w:hint="eastAsia" w:ascii="宋体"/>
                <w:color w:val="auto"/>
              </w:rPr>
              <w:t>联系人</w:t>
            </w:r>
          </w:p>
        </w:tc>
        <w:tc>
          <w:tcPr>
            <w:tcW w:w="1728" w:type="dxa"/>
            <w:noWrap w:val="0"/>
            <w:vAlign w:val="center"/>
          </w:tcPr>
          <w:p>
            <w:pPr>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031" w:type="dxa"/>
            <w:noWrap w:val="0"/>
            <w:vAlign w:val="center"/>
          </w:tcPr>
          <w:p>
            <w:pPr>
              <w:jc w:val="center"/>
              <w:rPr>
                <w:rFonts w:ascii="宋体"/>
                <w:color w:val="auto"/>
              </w:rPr>
            </w:pPr>
            <w:r>
              <w:rPr>
                <w:rFonts w:hint="eastAsia" w:ascii="宋体"/>
                <w:color w:val="auto"/>
              </w:rPr>
              <w:t>账    号</w:t>
            </w:r>
          </w:p>
        </w:tc>
        <w:tc>
          <w:tcPr>
            <w:tcW w:w="4408" w:type="dxa"/>
            <w:noWrap w:val="0"/>
            <w:vAlign w:val="center"/>
          </w:tcPr>
          <w:p>
            <w:pPr>
              <w:jc w:val="center"/>
              <w:rPr>
                <w:rFonts w:ascii="宋体"/>
                <w:color w:val="auto"/>
              </w:rPr>
            </w:pPr>
          </w:p>
        </w:tc>
        <w:tc>
          <w:tcPr>
            <w:tcW w:w="1162" w:type="dxa"/>
            <w:noWrap w:val="0"/>
            <w:vAlign w:val="center"/>
          </w:tcPr>
          <w:p>
            <w:pPr>
              <w:jc w:val="center"/>
              <w:rPr>
                <w:rFonts w:ascii="宋体"/>
                <w:color w:val="auto"/>
              </w:rPr>
            </w:pPr>
            <w:r>
              <w:rPr>
                <w:rFonts w:hint="eastAsia" w:ascii="宋体"/>
                <w:color w:val="auto"/>
              </w:rPr>
              <w:t>联系电话</w:t>
            </w:r>
          </w:p>
        </w:tc>
        <w:tc>
          <w:tcPr>
            <w:tcW w:w="1728" w:type="dxa"/>
            <w:noWrap w:val="0"/>
            <w:vAlign w:val="center"/>
          </w:tcPr>
          <w:p>
            <w:pPr>
              <w:jc w:val="center"/>
              <w:rPr>
                <w:rFonts w:ascii="宋体"/>
                <w:color w:val="auto"/>
              </w:rPr>
            </w:pPr>
          </w:p>
        </w:tc>
      </w:tr>
    </w:tbl>
    <w:p>
      <w:pPr>
        <w:spacing w:line="400" w:lineRule="exact"/>
        <w:rPr>
          <w:rFonts w:ascii="宋体"/>
          <w:b/>
          <w:color w:val="auto"/>
          <w:szCs w:val="21"/>
        </w:rPr>
      </w:pPr>
      <w:r>
        <w:rPr>
          <w:rFonts w:hint="eastAsia" w:ascii="宋体"/>
          <w:b/>
          <w:color w:val="auto"/>
          <w:szCs w:val="21"/>
        </w:rPr>
        <w:t xml:space="preserve">    </w:t>
      </w:r>
    </w:p>
    <w:p>
      <w:pPr>
        <w:pStyle w:val="6"/>
        <w:spacing w:line="400" w:lineRule="exact"/>
        <w:ind w:firstLine="3990" w:firstLineChars="1900"/>
        <w:rPr>
          <w:rFonts w:ascii="宋体"/>
          <w:color w:val="auto"/>
          <w:szCs w:val="21"/>
        </w:rPr>
      </w:pPr>
      <w:r>
        <w:rPr>
          <w:rFonts w:hint="eastAsia" w:ascii="宋体"/>
          <w:color w:val="auto"/>
          <w:szCs w:val="21"/>
        </w:rPr>
        <w:t>投标人（加盖公章）：</w:t>
      </w:r>
    </w:p>
    <w:p>
      <w:pPr>
        <w:pStyle w:val="6"/>
        <w:spacing w:line="400" w:lineRule="exact"/>
        <w:rPr>
          <w:rFonts w:ascii="宋体"/>
          <w:color w:val="auto"/>
          <w:szCs w:val="21"/>
        </w:rPr>
      </w:pPr>
    </w:p>
    <w:p>
      <w:pPr>
        <w:ind w:firstLine="3780" w:firstLineChars="1800"/>
        <w:rPr>
          <w:rFonts w:ascii="宋体"/>
          <w:color w:val="auto"/>
          <w:szCs w:val="21"/>
        </w:rPr>
      </w:pPr>
      <w:r>
        <w:rPr>
          <w:rFonts w:hint="eastAsia" w:ascii="宋体"/>
          <w:color w:val="auto"/>
          <w:szCs w:val="21"/>
        </w:rPr>
        <w:t xml:space="preserve">  法定代表人或全权代表（签字）：</w:t>
      </w:r>
    </w:p>
    <w:p>
      <w:pPr>
        <w:pStyle w:val="6"/>
        <w:spacing w:line="400" w:lineRule="exact"/>
        <w:rPr>
          <w:rFonts w:ascii="宋体"/>
          <w:color w:val="auto"/>
          <w:szCs w:val="21"/>
        </w:rPr>
      </w:pPr>
    </w:p>
    <w:p>
      <w:pPr>
        <w:ind w:firstLine="420" w:firstLineChars="200"/>
        <w:rPr>
          <w:rFonts w:ascii="宋体"/>
          <w:b/>
          <w:color w:val="auto"/>
          <w:szCs w:val="21"/>
        </w:rPr>
      </w:pPr>
      <w:r>
        <w:rPr>
          <w:rFonts w:hint="eastAsia" w:ascii="宋体"/>
          <w:color w:val="auto"/>
          <w:szCs w:val="21"/>
        </w:rPr>
        <w:t xml:space="preserve">                                  二</w:t>
      </w:r>
      <w:r>
        <w:rPr>
          <w:rFonts w:hint="eastAsia" w:ascii="宋体"/>
          <w:color w:val="auto"/>
        </w:rPr>
        <w:t>○</w:t>
      </w:r>
      <w:r>
        <w:rPr>
          <w:rFonts w:hint="eastAsia" w:ascii="宋体"/>
          <w:color w:val="auto"/>
          <w:szCs w:val="21"/>
        </w:rPr>
        <w:t xml:space="preserve">     年     月        日</w:t>
      </w:r>
      <w:r>
        <w:rPr>
          <w:rFonts w:ascii="宋体"/>
          <w:color w:val="auto"/>
          <w:szCs w:val="21"/>
        </w:rPr>
        <w:t xml:space="preserve">   </w:t>
      </w:r>
    </w:p>
    <w:p>
      <w:pPr>
        <w:autoSpaceDE w:val="0"/>
        <w:autoSpaceDN w:val="0"/>
        <w:adjustRightInd w:val="0"/>
        <w:snapToGrid w:val="0"/>
        <w:spacing w:line="520" w:lineRule="atLeast"/>
        <w:ind w:firstLine="315"/>
        <w:jc w:val="left"/>
        <w:rPr>
          <w:rFonts w:ascii="宋体" w:hAnsi="宋体" w:cs="宋体"/>
          <w:color w:val="auto"/>
          <w:szCs w:val="21"/>
        </w:rPr>
      </w:pPr>
    </w:p>
    <w:tbl>
      <w:tblPr>
        <w:tblStyle w:val="9"/>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9382" w:type="dxa"/>
            <w:noWrap w:val="0"/>
            <w:vAlign w:val="top"/>
          </w:tcPr>
          <w:p>
            <w:pPr>
              <w:spacing w:line="440" w:lineRule="exact"/>
              <w:ind w:firstLine="411" w:firstLineChars="196"/>
              <w:rPr>
                <w:rFonts w:ascii="宋体"/>
                <w:color w:val="auto"/>
                <w:szCs w:val="21"/>
              </w:rPr>
            </w:pPr>
            <w:r>
              <w:rPr>
                <w:rFonts w:hint="eastAsia" w:ascii="宋体"/>
                <w:color w:val="auto"/>
                <w:szCs w:val="21"/>
              </w:rPr>
              <w:t>附保证金汇款复印件</w:t>
            </w:r>
          </w:p>
          <w:p>
            <w:pPr>
              <w:spacing w:line="440" w:lineRule="exact"/>
              <w:ind w:firstLine="411" w:firstLineChars="196"/>
              <w:rPr>
                <w:rFonts w:ascii="宋体"/>
                <w:color w:val="auto"/>
                <w:szCs w:val="21"/>
              </w:rPr>
            </w:pPr>
          </w:p>
        </w:tc>
      </w:tr>
    </w:tbl>
    <w:p>
      <w:pPr>
        <w:autoSpaceDE w:val="0"/>
        <w:autoSpaceDN w:val="0"/>
        <w:adjustRightInd w:val="0"/>
        <w:snapToGrid w:val="0"/>
        <w:spacing w:line="520" w:lineRule="atLeast"/>
        <w:ind w:firstLine="315"/>
        <w:jc w:val="left"/>
        <w:rPr>
          <w:rFonts w:ascii="宋体" w:hAnsi="宋体" w:cs="宋体"/>
          <w:color w:val="auto"/>
          <w:szCs w:val="21"/>
        </w:rPr>
      </w:pPr>
      <w:r>
        <w:rPr>
          <w:rFonts w:hint="eastAsia" w:ascii="宋体" w:hAnsi="宋体" w:cs="宋体"/>
          <w:color w:val="auto"/>
          <w:szCs w:val="21"/>
        </w:rPr>
        <w:t xml:space="preserve">    </w:t>
      </w:r>
    </w:p>
    <w:p>
      <w:pPr>
        <w:spacing w:line="440" w:lineRule="exact"/>
        <w:rPr>
          <w:rFonts w:ascii="宋体"/>
          <w:b/>
          <w:bCs/>
          <w:color w:val="auto"/>
          <w:szCs w:val="21"/>
        </w:rPr>
      </w:pPr>
      <w:r>
        <w:rPr>
          <w:rFonts w:hint="eastAsia" w:ascii="宋体"/>
          <w:color w:val="auto"/>
          <w:szCs w:val="21"/>
        </w:rPr>
        <w:t>注：</w:t>
      </w:r>
      <w:r>
        <w:rPr>
          <w:rFonts w:hint="eastAsia" w:ascii="宋体"/>
          <w:b/>
          <w:bCs/>
          <w:color w:val="auto"/>
          <w:szCs w:val="21"/>
        </w:rPr>
        <w:t>1.《投标保证金退还申请函》、基本开户许可证复印件及银行汇款凭证复印件单独信封密封，在递交投标文件时，递交至广东万诚工程造价咨询有限公司。</w:t>
      </w:r>
    </w:p>
    <w:p>
      <w:pPr>
        <w:spacing w:line="440" w:lineRule="exact"/>
        <w:ind w:firstLine="420" w:firstLineChars="200"/>
        <w:rPr>
          <w:rFonts w:ascii="宋体"/>
          <w:b/>
          <w:bCs/>
          <w:color w:val="auto"/>
          <w:szCs w:val="21"/>
        </w:rPr>
      </w:pPr>
      <w:r>
        <w:rPr>
          <w:color w:val="auto"/>
        </w:rPr>
        <w:fldChar w:fldCharType="begin"/>
      </w:r>
      <w:r>
        <w:rPr>
          <w:color w:val="auto"/>
        </w:rPr>
        <w:instrText xml:space="preserve"> HYPERLINK "mailto:13.6.1若投标人已汇入投标保证金，但不参加投标时，请务必在项目开标前将该《退投标保证金说明》按规定填写完整盖章后，传真至0759-3130901或扫描发至zjclcg@163.com。" </w:instrText>
      </w:r>
      <w:r>
        <w:rPr>
          <w:color w:val="auto"/>
        </w:rPr>
        <w:fldChar w:fldCharType="separate"/>
      </w:r>
      <w:r>
        <w:rPr>
          <w:rFonts w:hint="eastAsia" w:ascii="宋体"/>
          <w:b/>
          <w:bCs/>
          <w:color w:val="auto"/>
          <w:szCs w:val="21"/>
        </w:rPr>
        <w:t>2. 若投标人已汇入投标保证金，但不参加投标时，请务必在项目开标前将该《投标保证金退还申请函》按规定填写完整盖章后，传真至0759-2285878或扫描发至zjvczhaobiao@163.com。</w:t>
      </w:r>
      <w:r>
        <w:rPr>
          <w:rFonts w:ascii="宋体"/>
          <w:b/>
          <w:bCs/>
          <w:color w:val="auto"/>
          <w:szCs w:val="21"/>
        </w:rPr>
        <w:fldChar w:fldCharType="end"/>
      </w:r>
    </w:p>
    <w:p>
      <w:pPr>
        <w:rPr>
          <w:rFonts w:hint="eastAsia" w:ascii="宋体" w:hAnsi="宋体" w:cs="宋体"/>
          <w:color w:val="auto"/>
        </w:rPr>
      </w:pPr>
    </w:p>
    <w:p>
      <w:pPr>
        <w:adjustRightInd w:val="0"/>
        <w:snapToGrid w:val="0"/>
        <w:spacing w:line="520" w:lineRule="atLeast"/>
        <w:jc w:val="center"/>
        <w:rPr>
          <w:rFonts w:hint="eastAsia" w:ascii="宋体" w:hAnsi="宋体" w:cs="宋体"/>
          <w:b/>
          <w:color w:val="auto"/>
          <w:sz w:val="24"/>
          <w:szCs w:val="24"/>
        </w:rPr>
      </w:pPr>
      <w:r>
        <w:rPr>
          <w:rFonts w:hint="eastAsia" w:ascii="宋体" w:hAnsi="宋体" w:cs="宋体"/>
          <w:b/>
          <w:color w:val="auto"/>
          <w:sz w:val="24"/>
          <w:szCs w:val="24"/>
        </w:rPr>
        <w:t>2.4招标代理服务费承诺书</w:t>
      </w:r>
    </w:p>
    <w:p>
      <w:pPr>
        <w:spacing w:line="360" w:lineRule="auto"/>
        <w:rPr>
          <w:rFonts w:hint="eastAsia" w:ascii="宋体" w:hAnsi="宋体" w:cs="宋体"/>
          <w:bCs/>
          <w:color w:val="auto"/>
          <w:szCs w:val="21"/>
        </w:rPr>
      </w:pPr>
    </w:p>
    <w:p>
      <w:pPr>
        <w:spacing w:line="360" w:lineRule="auto"/>
        <w:rPr>
          <w:rFonts w:hint="eastAsia" w:ascii="宋体" w:hAnsi="宋体" w:cs="宋体"/>
          <w:bCs/>
          <w:color w:val="auto"/>
          <w:szCs w:val="21"/>
        </w:rPr>
      </w:pPr>
      <w:r>
        <w:rPr>
          <w:rFonts w:hint="eastAsia" w:ascii="宋体" w:hAnsi="宋体" w:cs="宋体"/>
          <w:bCs/>
          <w:color w:val="auto"/>
          <w:szCs w:val="21"/>
        </w:rPr>
        <w:t>致：广东万诚工程造价咨询有限公司</w:t>
      </w:r>
    </w:p>
    <w:p>
      <w:pPr>
        <w:spacing w:line="480" w:lineRule="auto"/>
        <w:rPr>
          <w:rFonts w:hint="eastAsia" w:ascii="宋体" w:hAnsi="宋体" w:cs="宋体"/>
          <w:bCs/>
          <w:color w:val="auto"/>
          <w:szCs w:val="21"/>
        </w:rPr>
      </w:pPr>
    </w:p>
    <w:p>
      <w:pPr>
        <w:pStyle w:val="8"/>
        <w:widowControl w:val="0"/>
        <w:adjustRightInd w:val="0"/>
        <w:snapToGrid w:val="0"/>
        <w:spacing w:before="0" w:beforeAutospacing="0" w:after="0" w:afterAutospacing="0" w:line="600" w:lineRule="atLeast"/>
        <w:ind w:firstLine="420" w:firstLineChars="200"/>
        <w:jc w:val="both"/>
        <w:rPr>
          <w:rFonts w:hint="eastAsia" w:hAnsi="宋体" w:cs="宋体"/>
          <w:bCs/>
          <w:color w:val="auto"/>
          <w:kern w:val="2"/>
          <w:sz w:val="21"/>
          <w:szCs w:val="21"/>
          <w:lang w:eastAsia="zh-CN"/>
        </w:rPr>
      </w:pPr>
      <w:r>
        <w:rPr>
          <w:rFonts w:hint="eastAsia" w:hAnsi="宋体" w:cs="宋体"/>
          <w:bCs/>
          <w:color w:val="auto"/>
          <w:kern w:val="2"/>
          <w:sz w:val="21"/>
          <w:szCs w:val="21"/>
          <w:lang w:eastAsia="zh-CN"/>
        </w:rPr>
        <w:t>如果我方在贵司组织的</w:t>
      </w:r>
      <w:r>
        <w:rPr>
          <w:rFonts w:hint="eastAsia" w:hAnsi="宋体" w:cs="宋体"/>
          <w:bCs/>
          <w:color w:val="auto"/>
          <w:kern w:val="2"/>
          <w:sz w:val="21"/>
          <w:szCs w:val="21"/>
          <w:u w:val="single"/>
          <w:lang w:eastAsia="zh-CN"/>
        </w:rPr>
        <w:t xml:space="preserve">                         （项目名称）</w:t>
      </w:r>
      <w:r>
        <w:rPr>
          <w:rFonts w:hint="eastAsia" w:hAnsi="宋体" w:cs="宋体"/>
          <w:bCs/>
          <w:color w:val="auto"/>
          <w:kern w:val="2"/>
          <w:sz w:val="21"/>
          <w:szCs w:val="21"/>
          <w:lang w:eastAsia="zh-CN"/>
        </w:rPr>
        <w:t>的</w:t>
      </w:r>
      <w:r>
        <w:rPr>
          <w:rFonts w:hint="eastAsia" w:hAnsi="宋体" w:cs="宋体"/>
          <w:bCs/>
          <w:color w:val="auto"/>
          <w:kern w:val="2"/>
          <w:sz w:val="21"/>
          <w:szCs w:val="21"/>
          <w:lang w:val="en-US" w:eastAsia="zh-CN"/>
        </w:rPr>
        <w:t>服务</w:t>
      </w:r>
      <w:r>
        <w:rPr>
          <w:rFonts w:hint="eastAsia" w:hAnsi="宋体" w:cs="宋体"/>
          <w:bCs/>
          <w:color w:val="auto"/>
          <w:kern w:val="2"/>
          <w:sz w:val="21"/>
          <w:szCs w:val="21"/>
          <w:lang w:eastAsia="zh-CN"/>
        </w:rPr>
        <w:t>的招标中获中标（项目编号：</w:t>
      </w:r>
      <w:r>
        <w:rPr>
          <w:rFonts w:hint="eastAsia" w:hAnsi="宋体" w:cs="宋体"/>
          <w:bCs/>
          <w:color w:val="auto"/>
          <w:kern w:val="2"/>
          <w:sz w:val="21"/>
          <w:szCs w:val="21"/>
          <w:u w:val="single"/>
          <w:lang w:eastAsia="zh-CN"/>
        </w:rPr>
        <w:t xml:space="preserve">            </w:t>
      </w:r>
      <w:r>
        <w:rPr>
          <w:rFonts w:hint="eastAsia" w:hAnsi="宋体" w:cs="宋体"/>
          <w:bCs/>
          <w:color w:val="auto"/>
          <w:kern w:val="2"/>
          <w:sz w:val="21"/>
          <w:szCs w:val="21"/>
          <w:lang w:eastAsia="zh-CN"/>
        </w:rPr>
        <w:t>），我公司保证按照招标文件规定缴纳”招标代理服务费”后，凭领取人授权函及身份证复印件并加盖公章领取《中标通知书》。如采用银行转账，须同时递交招标代理服务费缴费凭证复印件并加盖公章。</w:t>
      </w:r>
    </w:p>
    <w:p>
      <w:pPr>
        <w:pStyle w:val="8"/>
        <w:widowControl w:val="0"/>
        <w:adjustRightInd w:val="0"/>
        <w:snapToGrid w:val="0"/>
        <w:spacing w:before="0" w:beforeAutospacing="0" w:after="0" w:afterAutospacing="0" w:line="600" w:lineRule="atLeast"/>
        <w:ind w:firstLine="420" w:firstLineChars="200"/>
        <w:jc w:val="both"/>
        <w:rPr>
          <w:rFonts w:hint="eastAsia" w:hAnsi="宋体" w:cs="宋体"/>
          <w:bCs/>
          <w:color w:val="auto"/>
          <w:kern w:val="2"/>
          <w:sz w:val="21"/>
          <w:szCs w:val="21"/>
          <w:lang w:eastAsia="zh-CN"/>
        </w:rPr>
      </w:pPr>
      <w:r>
        <w:rPr>
          <w:rFonts w:hint="eastAsia" w:hAnsi="宋体" w:cs="宋体"/>
          <w:bCs/>
          <w:color w:val="auto"/>
          <w:kern w:val="2"/>
          <w:sz w:val="21"/>
          <w:szCs w:val="21"/>
          <w:lang w:eastAsia="zh-CN"/>
        </w:rPr>
        <w:t>我方如违约，愿凭贵司开出的违约通知，按中标服务费的200％接受处罚，处罚金在我方提交的投标保证金中支付，不足部分由甲方在支付我方的中标合同货款中代为扣付，并愿承担全部由此引起的法律责任。</w:t>
      </w:r>
    </w:p>
    <w:p>
      <w:pPr>
        <w:spacing w:line="360" w:lineRule="auto"/>
        <w:rPr>
          <w:rFonts w:hint="eastAsia" w:ascii="宋体" w:hAnsi="宋体" w:cs="宋体"/>
          <w:vanish/>
          <w:color w:val="auto"/>
          <w:szCs w:val="21"/>
        </w:rPr>
      </w:pPr>
    </w:p>
    <w:p>
      <w:pPr>
        <w:spacing w:line="360" w:lineRule="auto"/>
        <w:rPr>
          <w:rFonts w:hint="eastAsia" w:ascii="宋体" w:hAnsi="宋体" w:cs="宋体"/>
          <w:bCs/>
          <w:color w:val="auto"/>
          <w:szCs w:val="21"/>
        </w:rPr>
      </w:pPr>
      <w:r>
        <w:rPr>
          <w:rFonts w:hint="eastAsia" w:ascii="宋体" w:hAnsi="宋体" w:cs="宋体"/>
          <w:vanish/>
          <w:color w:val="auto"/>
          <w:szCs w:val="21"/>
        </w:rPr>
        <w:t>三日个么         即满足招标文件要求且投标价格最低的投</w:t>
      </w:r>
    </w:p>
    <w:p>
      <w:pPr>
        <w:spacing w:line="360" w:lineRule="auto"/>
        <w:ind w:firstLine="735" w:firstLineChars="350"/>
        <w:rPr>
          <w:rFonts w:hint="eastAsia" w:ascii="宋体" w:hAnsi="宋体" w:cs="宋体"/>
          <w:bCs/>
          <w:color w:val="auto"/>
          <w:szCs w:val="21"/>
        </w:rPr>
      </w:pPr>
      <w:r>
        <w:rPr>
          <w:rFonts w:hint="eastAsia" w:ascii="宋体" w:hAnsi="宋体" w:cs="宋体"/>
          <w:bCs/>
          <w:color w:val="auto"/>
          <w:szCs w:val="21"/>
        </w:rPr>
        <w:t>特此承诺！</w:t>
      </w:r>
    </w:p>
    <w:p>
      <w:pPr>
        <w:spacing w:line="360" w:lineRule="auto"/>
        <w:ind w:firstLine="735" w:firstLineChars="350"/>
        <w:rPr>
          <w:rFonts w:hint="eastAsia" w:ascii="宋体" w:hAnsi="宋体" w:cs="宋体"/>
          <w:bCs/>
          <w:color w:val="auto"/>
          <w:szCs w:val="21"/>
        </w:rPr>
      </w:pPr>
    </w:p>
    <w:p>
      <w:pPr>
        <w:spacing w:line="360" w:lineRule="auto"/>
        <w:ind w:firstLine="5145" w:firstLineChars="2450"/>
        <w:rPr>
          <w:rFonts w:hint="eastAsia" w:ascii="宋体" w:hAnsi="宋体" w:cs="宋体"/>
          <w:bCs/>
          <w:color w:val="auto"/>
          <w:szCs w:val="21"/>
        </w:rPr>
      </w:pPr>
      <w:r>
        <w:rPr>
          <w:rFonts w:hint="eastAsia" w:ascii="宋体" w:hAnsi="宋体" w:cs="宋体"/>
          <w:bCs/>
          <w:color w:val="auto"/>
          <w:szCs w:val="21"/>
        </w:rPr>
        <w:t>、</w:t>
      </w:r>
    </w:p>
    <w:p>
      <w:pPr>
        <w:adjustRightInd w:val="0"/>
        <w:snapToGrid w:val="0"/>
        <w:spacing w:line="360" w:lineRule="auto"/>
        <w:ind w:firstLine="105" w:firstLineChars="50"/>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360" w:lineRule="auto"/>
        <w:ind w:firstLine="105" w:firstLineChars="50"/>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360" w:lineRule="auto"/>
        <w:ind w:firstLine="105" w:firstLineChars="50"/>
        <w:jc w:val="left"/>
        <w:rPr>
          <w:rFonts w:hint="eastAsia" w:ascii="宋体" w:hAnsi="宋体" w:cs="宋体"/>
          <w:bCs/>
          <w:color w:val="auto"/>
          <w:szCs w:val="21"/>
        </w:rPr>
      </w:pPr>
      <w:r>
        <w:rPr>
          <w:rFonts w:hint="eastAsia" w:ascii="宋体" w:hAnsi="宋体" w:cs="宋体"/>
          <w:bCs/>
          <w:color w:val="auto"/>
          <w:szCs w:val="21"/>
        </w:rPr>
        <w:t>投标人法定地址：</w:t>
      </w:r>
    </w:p>
    <w:p>
      <w:pPr>
        <w:snapToGrid w:val="0"/>
        <w:spacing w:line="360" w:lineRule="auto"/>
        <w:ind w:firstLine="105" w:firstLineChars="50"/>
        <w:jc w:val="left"/>
        <w:rPr>
          <w:rFonts w:hint="eastAsia" w:ascii="宋体" w:hAnsi="宋体" w:cs="宋体"/>
          <w:bCs/>
          <w:color w:val="auto"/>
          <w:szCs w:val="21"/>
        </w:rPr>
      </w:pPr>
      <w:r>
        <w:rPr>
          <w:rFonts w:hint="eastAsia" w:ascii="宋体" w:hAnsi="宋体" w:cs="宋体"/>
          <w:bCs/>
          <w:color w:val="auto"/>
          <w:szCs w:val="21"/>
        </w:rPr>
        <w:t>电 话：</w:t>
      </w:r>
    </w:p>
    <w:p>
      <w:pPr>
        <w:snapToGrid w:val="0"/>
        <w:spacing w:line="360" w:lineRule="auto"/>
        <w:ind w:firstLine="105" w:firstLineChars="50"/>
        <w:jc w:val="left"/>
        <w:rPr>
          <w:rFonts w:hint="eastAsia" w:ascii="宋体" w:hAnsi="宋体" w:cs="宋体"/>
          <w:bCs/>
          <w:color w:val="auto"/>
          <w:szCs w:val="21"/>
        </w:rPr>
      </w:pPr>
      <w:r>
        <w:rPr>
          <w:rFonts w:hint="eastAsia" w:ascii="宋体" w:hAnsi="宋体" w:cs="宋体"/>
          <w:bCs/>
          <w:color w:val="auto"/>
          <w:szCs w:val="21"/>
        </w:rPr>
        <w:t>传真：</w:t>
      </w:r>
    </w:p>
    <w:p>
      <w:pPr>
        <w:snapToGrid w:val="0"/>
        <w:spacing w:line="360" w:lineRule="auto"/>
        <w:ind w:firstLine="105" w:firstLineChars="50"/>
        <w:jc w:val="left"/>
        <w:rPr>
          <w:rFonts w:hint="eastAsia" w:ascii="宋体" w:hAnsi="宋体" w:cs="宋体"/>
          <w:bCs/>
          <w:color w:val="auto"/>
          <w:szCs w:val="21"/>
        </w:rPr>
      </w:pPr>
      <w:r>
        <w:rPr>
          <w:rFonts w:hint="eastAsia" w:ascii="宋体" w:hAnsi="宋体" w:cs="宋体"/>
          <w:bCs/>
          <w:color w:val="auto"/>
          <w:szCs w:val="21"/>
        </w:rPr>
        <w:t xml:space="preserve">承诺日期：    年    月    日 </w:t>
      </w:r>
    </w:p>
    <w:p>
      <w:pPr>
        <w:pStyle w:val="5"/>
        <w:ind w:left="2940"/>
        <w:rPr>
          <w:rFonts w:hint="eastAsia" w:ascii="宋体" w:hAnsi="宋体" w:cs="宋体"/>
          <w:b/>
          <w:color w:val="auto"/>
          <w:sz w:val="24"/>
          <w:szCs w:val="24"/>
        </w:rPr>
      </w:pPr>
    </w:p>
    <w:p>
      <w:pPr>
        <w:rPr>
          <w:rFonts w:hint="eastAsia" w:ascii="宋体" w:hAnsi="宋体" w:cs="宋体"/>
          <w:b/>
          <w:color w:val="auto"/>
          <w:sz w:val="24"/>
          <w:szCs w:val="24"/>
        </w:rPr>
      </w:pPr>
    </w:p>
    <w:p>
      <w:pPr>
        <w:pStyle w:val="5"/>
        <w:ind w:left="2940"/>
        <w:rPr>
          <w:rFonts w:hint="eastAsia" w:ascii="宋体" w:hAnsi="宋体" w:cs="宋体"/>
          <w:b/>
          <w:color w:val="auto"/>
          <w:sz w:val="24"/>
          <w:szCs w:val="24"/>
        </w:rPr>
      </w:pPr>
    </w:p>
    <w:p>
      <w:pPr>
        <w:rPr>
          <w:color w:val="auto"/>
        </w:rPr>
      </w:pPr>
    </w:p>
    <w:p>
      <w:pPr>
        <w:adjustRightInd w:val="0"/>
        <w:snapToGrid w:val="0"/>
        <w:spacing w:line="520" w:lineRule="atLeast"/>
        <w:ind w:left="-88" w:leftChars="-42"/>
        <w:jc w:val="center"/>
        <w:rPr>
          <w:rFonts w:hint="eastAsia" w:ascii="宋体" w:hAnsi="宋体" w:cs="宋体"/>
          <w:b/>
          <w:color w:val="auto"/>
          <w:sz w:val="24"/>
          <w:szCs w:val="24"/>
        </w:rPr>
      </w:pPr>
    </w:p>
    <w:p>
      <w:pPr>
        <w:pStyle w:val="5"/>
        <w:ind w:left="2940"/>
        <w:rPr>
          <w:rFonts w:hint="eastAsia" w:ascii="宋体" w:hAnsi="宋体" w:cs="宋体"/>
          <w:b/>
          <w:color w:val="auto"/>
          <w:sz w:val="24"/>
          <w:szCs w:val="24"/>
        </w:rPr>
      </w:pPr>
    </w:p>
    <w:p>
      <w:pPr>
        <w:rPr>
          <w:rFonts w:hint="eastAsia" w:ascii="宋体" w:hAnsi="宋体" w:cs="宋体"/>
          <w:b/>
          <w:color w:val="auto"/>
          <w:sz w:val="24"/>
          <w:szCs w:val="24"/>
        </w:rPr>
      </w:pPr>
    </w:p>
    <w:p>
      <w:pPr>
        <w:pStyle w:val="5"/>
        <w:ind w:left="2940"/>
        <w:rPr>
          <w:rFonts w:hint="eastAsia" w:ascii="宋体" w:hAnsi="宋体" w:cs="宋体"/>
          <w:b/>
          <w:color w:val="auto"/>
          <w:sz w:val="24"/>
          <w:szCs w:val="24"/>
        </w:rPr>
      </w:pPr>
    </w:p>
    <w:p>
      <w:pPr>
        <w:rPr>
          <w:rFonts w:hint="eastAsia" w:ascii="宋体" w:hAnsi="宋体" w:cs="宋体"/>
          <w:b/>
          <w:color w:val="auto"/>
          <w:sz w:val="24"/>
          <w:szCs w:val="24"/>
        </w:rPr>
      </w:pPr>
    </w:p>
    <w:p>
      <w:pPr>
        <w:pStyle w:val="5"/>
        <w:ind w:left="2940"/>
        <w:rPr>
          <w:rFonts w:hint="eastAsia" w:ascii="宋体" w:hAnsi="宋体" w:cs="宋体"/>
          <w:b/>
          <w:color w:val="auto"/>
          <w:sz w:val="24"/>
          <w:szCs w:val="24"/>
        </w:rPr>
      </w:pPr>
    </w:p>
    <w:p>
      <w:pPr>
        <w:rPr>
          <w:rFonts w:hint="eastAsia"/>
          <w:color w:val="auto"/>
        </w:rPr>
      </w:pPr>
    </w:p>
    <w:p>
      <w:pPr>
        <w:adjustRightInd w:val="0"/>
        <w:snapToGrid w:val="0"/>
        <w:spacing w:line="520" w:lineRule="atLeast"/>
        <w:ind w:left="-88" w:leftChars="-42"/>
        <w:jc w:val="center"/>
        <w:rPr>
          <w:rFonts w:hint="eastAsia" w:ascii="宋体" w:hAnsi="宋体" w:cs="宋体"/>
          <w:b/>
          <w:color w:val="auto"/>
          <w:sz w:val="24"/>
          <w:szCs w:val="24"/>
        </w:rPr>
      </w:pPr>
    </w:p>
    <w:p>
      <w:pPr>
        <w:adjustRightInd w:val="0"/>
        <w:snapToGrid w:val="0"/>
        <w:spacing w:line="520" w:lineRule="atLeast"/>
        <w:ind w:left="-88" w:leftChars="-42"/>
        <w:jc w:val="center"/>
        <w:rPr>
          <w:rFonts w:hint="eastAsia" w:ascii="宋体" w:hAnsi="宋体" w:cs="宋体"/>
          <w:bCs/>
          <w:color w:val="auto"/>
          <w:szCs w:val="21"/>
        </w:rPr>
      </w:pPr>
      <w:r>
        <w:rPr>
          <w:rFonts w:hint="eastAsia" w:ascii="宋体" w:hAnsi="宋体" w:cs="宋体"/>
          <w:b/>
          <w:color w:val="auto"/>
          <w:sz w:val="24"/>
          <w:szCs w:val="24"/>
        </w:rPr>
        <w:t>2.5关于资格的声明函</w:t>
      </w:r>
    </w:p>
    <w:p>
      <w:pPr>
        <w:snapToGrid w:val="0"/>
        <w:spacing w:line="520" w:lineRule="atLeast"/>
        <w:rPr>
          <w:rFonts w:hint="eastAsia" w:ascii="宋体" w:hAnsi="宋体" w:cs="宋体"/>
          <w:bCs/>
          <w:color w:val="auto"/>
          <w:szCs w:val="21"/>
        </w:rPr>
      </w:pPr>
    </w:p>
    <w:p>
      <w:pPr>
        <w:snapToGrid w:val="0"/>
        <w:spacing w:line="600" w:lineRule="atLeast"/>
        <w:rPr>
          <w:rFonts w:hint="eastAsia" w:ascii="宋体" w:hAnsi="宋体" w:cs="宋体"/>
          <w:bCs/>
          <w:color w:val="auto"/>
          <w:szCs w:val="21"/>
        </w:rPr>
      </w:pPr>
      <w:bookmarkStart w:id="6" w:name="_Toc18182"/>
      <w:bookmarkStart w:id="7" w:name="_Toc32581"/>
      <w:r>
        <w:rPr>
          <w:rFonts w:hint="eastAsia" w:ascii="宋体" w:hAnsi="宋体" w:cs="宋体"/>
          <w:bCs/>
          <w:color w:val="auto"/>
          <w:szCs w:val="21"/>
        </w:rPr>
        <w:t>致：（采购代理机构）</w:t>
      </w:r>
    </w:p>
    <w:p>
      <w:pPr>
        <w:snapToGrid w:val="0"/>
        <w:spacing w:line="600" w:lineRule="atLeast"/>
        <w:ind w:firstLine="420"/>
        <w:rPr>
          <w:rFonts w:hint="eastAsia" w:ascii="宋体" w:hAnsi="宋体" w:cs="宋体"/>
          <w:bCs/>
          <w:color w:val="auto"/>
          <w:szCs w:val="21"/>
        </w:rPr>
      </w:pPr>
      <w:r>
        <w:rPr>
          <w:rFonts w:hint="eastAsia" w:ascii="宋体" w:hAnsi="宋体" w:cs="宋体"/>
          <w:bCs/>
          <w:color w:val="auto"/>
          <w:szCs w:val="21"/>
        </w:rPr>
        <w:t>关于贵方采购项目名称:____________(采购项目编号：        ）投标邀请，本签字人愿意参加投标响应，提供招标文件中规定的服务，并证明提交的下列文件和说明是准确的和真实的。</w:t>
      </w:r>
    </w:p>
    <w:p>
      <w:pPr>
        <w:adjustRightInd w:val="0"/>
        <w:snapToGrid w:val="0"/>
        <w:spacing w:line="520" w:lineRule="atLeast"/>
        <w:ind w:firstLine="420" w:firstLineChars="200"/>
        <w:rPr>
          <w:rFonts w:hint="eastAsia" w:ascii="宋体" w:hAnsi="宋体" w:cs="宋体"/>
          <w:bCs/>
          <w:color w:val="auto"/>
          <w:szCs w:val="21"/>
        </w:rPr>
      </w:pPr>
      <w:r>
        <w:rPr>
          <w:rFonts w:hint="eastAsia" w:ascii="宋体" w:hAnsi="宋体" w:cs="宋体"/>
          <w:bCs/>
          <w:color w:val="auto"/>
          <w:szCs w:val="21"/>
        </w:rPr>
        <w:t xml:space="preserve">一、  </w:t>
      </w:r>
      <w:r>
        <w:rPr>
          <w:rFonts w:hint="eastAsia" w:ascii="宋体" w:hAnsi="宋体"/>
          <w:color w:val="auto"/>
          <w:szCs w:val="22"/>
        </w:rPr>
        <w:t>本公司具备在中华人民共和国注册，具有有效的营业执照，符合本项目经营范围，并具备独立法人资格</w:t>
      </w:r>
      <w:r>
        <w:rPr>
          <w:rFonts w:hint="eastAsia" w:ascii="宋体" w:hAnsi="宋体" w:cs="宋体"/>
          <w:bCs/>
          <w:color w:val="auto"/>
          <w:szCs w:val="21"/>
        </w:rPr>
        <w:t>；</w:t>
      </w:r>
    </w:p>
    <w:p>
      <w:pPr>
        <w:adjustRightInd w:val="0"/>
        <w:snapToGrid w:val="0"/>
        <w:spacing w:line="520" w:lineRule="atLeast"/>
        <w:ind w:firstLine="420" w:firstLineChars="200"/>
        <w:rPr>
          <w:rFonts w:hint="eastAsia" w:ascii="宋体" w:hAnsi="宋体" w:cs="宋体"/>
          <w:bCs/>
          <w:color w:val="auto"/>
          <w:szCs w:val="21"/>
        </w:rPr>
      </w:pPr>
      <w:r>
        <w:rPr>
          <w:rFonts w:hint="eastAsia" w:ascii="宋体" w:hAnsi="宋体" w:cs="宋体"/>
          <w:bCs/>
          <w:color w:val="auto"/>
          <w:szCs w:val="21"/>
        </w:rPr>
        <w:t>二、  本公司（企业）非外资或中外合资企业；</w:t>
      </w:r>
    </w:p>
    <w:p>
      <w:pPr>
        <w:adjustRightInd w:val="0"/>
        <w:snapToGrid w:val="0"/>
        <w:spacing w:line="520" w:lineRule="atLeast"/>
        <w:ind w:firstLine="420" w:firstLineChars="200"/>
        <w:rPr>
          <w:rFonts w:ascii="宋体" w:hAnsi="宋体" w:cs="宋体"/>
          <w:bCs/>
          <w:color w:val="auto"/>
          <w:szCs w:val="21"/>
        </w:rPr>
      </w:pPr>
      <w:r>
        <w:rPr>
          <w:rFonts w:hint="eastAsia" w:ascii="宋体" w:hAnsi="宋体" w:cs="宋体"/>
          <w:bCs/>
          <w:color w:val="auto"/>
          <w:szCs w:val="21"/>
        </w:rPr>
        <w:t>三、 满足本项目投标人资格的其他要求。</w:t>
      </w:r>
    </w:p>
    <w:p>
      <w:pPr>
        <w:adjustRightInd w:val="0"/>
        <w:snapToGrid w:val="0"/>
        <w:spacing w:line="520" w:lineRule="atLeast"/>
        <w:ind w:firstLine="420" w:firstLineChars="200"/>
        <w:rPr>
          <w:rFonts w:hint="eastAsia" w:ascii="宋体" w:hAnsi="宋体" w:cs="宋体"/>
          <w:bCs/>
          <w:color w:val="auto"/>
          <w:szCs w:val="21"/>
        </w:rPr>
      </w:pPr>
    </w:p>
    <w:p>
      <w:pPr>
        <w:adjustRightInd w:val="0"/>
        <w:snapToGrid w:val="0"/>
        <w:spacing w:line="520" w:lineRule="atLeast"/>
        <w:ind w:firstLine="420" w:firstLineChars="200"/>
        <w:rPr>
          <w:rFonts w:hint="eastAsia" w:ascii="宋体" w:hAnsi="宋体" w:cs="宋体"/>
          <w:b/>
          <w:color w:val="auto"/>
          <w:szCs w:val="21"/>
        </w:rPr>
      </w:pPr>
      <w:r>
        <w:rPr>
          <w:rFonts w:hint="eastAsia" w:ascii="宋体" w:hAnsi="宋体" w:cs="宋体"/>
          <w:bCs/>
          <w:color w:val="auto"/>
          <w:szCs w:val="21"/>
        </w:rPr>
        <w:t>备注：</w:t>
      </w:r>
      <w:r>
        <w:rPr>
          <w:rFonts w:hint="eastAsia" w:ascii="宋体" w:hAnsi="宋体" w:cs="宋体"/>
          <w:b/>
          <w:color w:val="auto"/>
          <w:szCs w:val="21"/>
        </w:rPr>
        <w:t xml:space="preserve"> 1. 本声明函必须提供且内容不得擅自删改，否则视为无效投标。</w:t>
      </w:r>
    </w:p>
    <w:p>
      <w:pPr>
        <w:numPr>
          <w:ilvl w:val="0"/>
          <w:numId w:val="4"/>
        </w:numPr>
        <w:adjustRightInd w:val="0"/>
        <w:snapToGrid w:val="0"/>
        <w:spacing w:line="520" w:lineRule="atLeast"/>
        <w:ind w:firstLine="1265" w:firstLineChars="600"/>
        <w:rPr>
          <w:rFonts w:hint="eastAsia" w:ascii="宋体" w:hAnsi="宋体" w:cs="宋体"/>
          <w:b/>
          <w:color w:val="auto"/>
          <w:szCs w:val="21"/>
        </w:rPr>
      </w:pPr>
      <w:r>
        <w:rPr>
          <w:rFonts w:hint="eastAsia" w:ascii="宋体" w:hAnsi="宋体" w:cs="宋体"/>
          <w:b/>
          <w:color w:val="auto"/>
          <w:szCs w:val="21"/>
        </w:rPr>
        <w:t>本声明函如有虚假或与事实不符的，作无效投标处理。</w:t>
      </w:r>
    </w:p>
    <w:p>
      <w:pPr>
        <w:numPr>
          <w:ilvl w:val="0"/>
          <w:numId w:val="4"/>
        </w:numPr>
        <w:adjustRightInd w:val="0"/>
        <w:snapToGrid w:val="0"/>
        <w:spacing w:line="520" w:lineRule="atLeast"/>
        <w:ind w:firstLine="1265" w:firstLineChars="600"/>
        <w:rPr>
          <w:rFonts w:hint="eastAsia" w:ascii="宋体" w:hAnsi="宋体" w:cs="宋体"/>
          <w:b/>
          <w:color w:val="auto"/>
          <w:szCs w:val="21"/>
        </w:rPr>
      </w:pPr>
      <w:r>
        <w:rPr>
          <w:rFonts w:hint="eastAsia" w:ascii="宋体" w:hAnsi="宋体" w:cs="宋体"/>
          <w:b/>
          <w:color w:val="auto"/>
          <w:szCs w:val="21"/>
        </w:rPr>
        <w:t>投标人需按本项目资格要求附上相关资格证明文件。</w:t>
      </w: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pStyle w:val="5"/>
        <w:ind w:left="2940"/>
        <w:rPr>
          <w:rFonts w:hint="eastAsia" w:ascii="宋体" w:hAnsi="宋体" w:cs="宋体"/>
          <w:bCs/>
          <w:color w:val="auto"/>
          <w:szCs w:val="21"/>
        </w:rPr>
      </w:pPr>
    </w:p>
    <w:p>
      <w:pPr>
        <w:rPr>
          <w:rFonts w:hint="eastAsia" w:ascii="宋体" w:hAnsi="宋体" w:cs="宋体"/>
          <w:bCs/>
          <w:color w:val="auto"/>
          <w:szCs w:val="21"/>
        </w:rPr>
      </w:pPr>
    </w:p>
    <w:p>
      <w:pPr>
        <w:pStyle w:val="5"/>
        <w:ind w:left="2940"/>
        <w:rPr>
          <w:rFonts w:hint="eastAsia" w:ascii="宋体" w:hAnsi="宋体" w:cs="宋体"/>
          <w:bCs/>
          <w:color w:val="auto"/>
          <w:szCs w:val="21"/>
        </w:rPr>
      </w:pPr>
    </w:p>
    <w:p>
      <w:pPr>
        <w:rPr>
          <w:rFonts w:hint="eastAsia" w:ascii="宋体" w:hAnsi="宋体" w:cs="宋体"/>
          <w:bCs/>
          <w:color w:val="auto"/>
          <w:szCs w:val="21"/>
        </w:rPr>
      </w:pPr>
    </w:p>
    <w:p>
      <w:pPr>
        <w:pStyle w:val="5"/>
        <w:ind w:left="2940"/>
        <w:rPr>
          <w:rFonts w:hint="eastAsia" w:ascii="宋体" w:hAnsi="宋体" w:cs="宋体"/>
          <w:bCs/>
          <w:color w:val="auto"/>
          <w:szCs w:val="21"/>
        </w:rPr>
      </w:pPr>
    </w:p>
    <w:p>
      <w:pPr>
        <w:rPr>
          <w:rFonts w:hint="eastAsia" w:ascii="宋体" w:hAnsi="宋体" w:cs="宋体"/>
          <w:bCs/>
          <w:color w:val="auto"/>
          <w:szCs w:val="21"/>
        </w:rPr>
      </w:pPr>
    </w:p>
    <w:p>
      <w:pPr>
        <w:pStyle w:val="5"/>
        <w:ind w:left="2940"/>
        <w:rPr>
          <w:rFonts w:hint="eastAsia" w:ascii="宋体" w:hAnsi="宋体" w:cs="宋体"/>
          <w:bCs/>
          <w:color w:val="auto"/>
          <w:szCs w:val="21"/>
        </w:rPr>
      </w:pPr>
    </w:p>
    <w:p>
      <w:pPr>
        <w:rPr>
          <w:rFonts w:hint="eastAsia" w:ascii="宋体" w:hAnsi="宋体" w:cs="宋体"/>
          <w:bCs/>
          <w:color w:val="auto"/>
          <w:szCs w:val="21"/>
        </w:rPr>
      </w:pPr>
    </w:p>
    <w:p>
      <w:pPr>
        <w:pStyle w:val="5"/>
        <w:ind w:left="2940"/>
        <w:rPr>
          <w:rFonts w:hint="eastAsia" w:ascii="宋体" w:hAnsi="宋体" w:cs="宋体"/>
          <w:bCs/>
          <w:color w:val="auto"/>
          <w:szCs w:val="21"/>
        </w:rPr>
      </w:pPr>
    </w:p>
    <w:p>
      <w:pPr>
        <w:rPr>
          <w:rFonts w:hint="eastAsia"/>
          <w:color w:val="auto"/>
        </w:rPr>
      </w:pPr>
    </w:p>
    <w:p>
      <w:pPr>
        <w:spacing w:line="480" w:lineRule="auto"/>
        <w:ind w:firstLine="482" w:firstLineChars="200"/>
        <w:jc w:val="center"/>
        <w:rPr>
          <w:rFonts w:hint="eastAsia" w:ascii="宋体" w:hAnsi="宋体" w:cs="宋体"/>
          <w:b/>
          <w:bCs/>
          <w:color w:val="auto"/>
          <w:sz w:val="24"/>
          <w:szCs w:val="24"/>
        </w:rPr>
      </w:pPr>
      <w:r>
        <w:rPr>
          <w:rFonts w:hint="eastAsia" w:ascii="宋体" w:hAnsi="宋体" w:cs="宋体"/>
          <w:b/>
          <w:bCs/>
          <w:color w:val="auto"/>
          <w:sz w:val="24"/>
          <w:szCs w:val="24"/>
        </w:rPr>
        <w:t>2.6  实质性响应条款（“★” 项）响应表</w:t>
      </w:r>
    </w:p>
    <w:p>
      <w:pPr>
        <w:pStyle w:val="12"/>
        <w:jc w:val="center"/>
        <w:rPr>
          <w:rFonts w:hint="eastAsia" w:ascii="宋体" w:hAnsi="宋体" w:cs="宋体"/>
          <w:b/>
          <w:color w:val="auto"/>
          <w:spacing w:val="0"/>
          <w:kern w:val="2"/>
          <w:sz w:val="21"/>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序号</w:t>
            </w:r>
          </w:p>
        </w:tc>
        <w:tc>
          <w:tcPr>
            <w:tcW w:w="1716"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招标规格/要求</w:t>
            </w:r>
          </w:p>
        </w:tc>
        <w:tc>
          <w:tcPr>
            <w:tcW w:w="3207"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投标实际参数</w:t>
            </w:r>
          </w:p>
          <w:p>
            <w:pPr>
              <w:jc w:val="center"/>
              <w:rPr>
                <w:rFonts w:hint="eastAsia" w:ascii="宋体" w:hAnsi="宋体" w:cs="宋体"/>
                <w:b/>
                <w:color w:val="auto"/>
                <w:szCs w:val="21"/>
              </w:rPr>
            </w:pPr>
            <w:r>
              <w:rPr>
                <w:rFonts w:hint="eastAsia" w:ascii="宋体" w:hAnsi="宋体" w:cs="宋体"/>
                <w:b/>
                <w:bCs/>
                <w:color w:val="auto"/>
                <w:szCs w:val="21"/>
              </w:rPr>
              <w:t>(投标人应按投标货物/服务实际数据填写，不能照抄招标要求)</w:t>
            </w:r>
          </w:p>
        </w:tc>
        <w:tc>
          <w:tcPr>
            <w:tcW w:w="1890"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是否偏离（无偏离/正偏离/负偏离）</w:t>
            </w:r>
          </w:p>
        </w:tc>
        <w:tc>
          <w:tcPr>
            <w:tcW w:w="1546"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1</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2</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3</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4</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5</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6</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7</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8</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bl>
    <w:p>
      <w:pPr>
        <w:spacing w:line="360" w:lineRule="auto"/>
        <w:ind w:left="2" w:hanging="2"/>
        <w:rPr>
          <w:rFonts w:hint="eastAsia" w:ascii="宋体" w:hAnsi="宋体" w:cs="宋体"/>
          <w:color w:val="auto"/>
          <w:szCs w:val="21"/>
        </w:rPr>
      </w:pPr>
      <w:r>
        <w:rPr>
          <w:rFonts w:hint="eastAsia" w:ascii="宋体" w:hAnsi="宋体" w:cs="宋体"/>
          <w:color w:val="auto"/>
          <w:szCs w:val="21"/>
        </w:rPr>
        <w:t>注：</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1.投标人必须对应招标文件</w:t>
      </w:r>
      <w:r>
        <w:rPr>
          <w:rFonts w:hint="eastAsia" w:ascii="宋体" w:hAnsi="宋体" w:cs="宋体"/>
          <w:bCs/>
          <w:color w:val="auto"/>
          <w:szCs w:val="21"/>
        </w:rPr>
        <w:t>《采购项目内容》</w:t>
      </w:r>
      <w:r>
        <w:rPr>
          <w:rFonts w:hint="eastAsia" w:ascii="宋体" w:hAnsi="宋体" w:cs="宋体"/>
          <w:color w:val="auto"/>
          <w:szCs w:val="21"/>
        </w:rPr>
        <w:t>的“</w:t>
      </w:r>
      <w:r>
        <w:rPr>
          <w:rFonts w:hint="eastAsia" w:ascii="宋体" w:hAnsi="宋体" w:cs="宋体"/>
          <w:color w:val="auto"/>
        </w:rPr>
        <w:t>★</w:t>
      </w:r>
      <w:r>
        <w:rPr>
          <w:rFonts w:hint="eastAsia" w:ascii="宋体" w:hAnsi="宋体" w:cs="宋体"/>
          <w:color w:val="auto"/>
          <w:szCs w:val="21"/>
        </w:rPr>
        <w:t>” 项内容逐条响应。如有缺漏，缺漏项视同不符合招标要求。打“</w:t>
      </w:r>
      <w:r>
        <w:rPr>
          <w:rFonts w:hint="eastAsia" w:ascii="宋体" w:hAnsi="宋体" w:cs="宋体"/>
          <w:color w:val="auto"/>
        </w:rPr>
        <w:t>★</w:t>
      </w:r>
      <w:r>
        <w:rPr>
          <w:rFonts w:hint="eastAsia" w:ascii="宋体" w:hAnsi="宋体" w:cs="宋体"/>
          <w:color w:val="auto"/>
          <w:szCs w:val="21"/>
        </w:rPr>
        <w:t>” 项为不可负偏离(劣于)的重要项。</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3.本表内容不得擅自修改。</w:t>
      </w:r>
    </w:p>
    <w:p>
      <w:pPr>
        <w:spacing w:line="360" w:lineRule="auto"/>
        <w:ind w:firstLine="315" w:firstLineChars="150"/>
        <w:rPr>
          <w:rFonts w:hint="eastAsia" w:ascii="宋体" w:hAnsi="宋体" w:cs="宋体"/>
          <w:color w:val="auto"/>
          <w:szCs w:val="21"/>
          <w:lang w:val="en-GB"/>
        </w:rPr>
      </w:pPr>
      <w:r>
        <w:rPr>
          <w:rFonts w:hint="eastAsia" w:ascii="宋体" w:hAnsi="宋体" w:cs="宋体"/>
          <w:color w:val="auto"/>
          <w:szCs w:val="21"/>
          <w:lang w:val="en-GB"/>
        </w:rPr>
        <w:t>4.当招标文件中设置了“</w:t>
      </w:r>
      <w:r>
        <w:rPr>
          <w:rFonts w:hint="eastAsia" w:ascii="宋体" w:hAnsi="宋体" w:cs="宋体"/>
          <w:color w:val="auto"/>
        </w:rPr>
        <w:t>★</w:t>
      </w:r>
      <w:r>
        <w:rPr>
          <w:rFonts w:hint="eastAsia" w:ascii="宋体" w:hAnsi="宋体" w:cs="宋体"/>
          <w:color w:val="auto"/>
          <w:szCs w:val="21"/>
          <w:lang w:val="en-GB"/>
        </w:rPr>
        <w:t>”项技术条款时适用此表。</w:t>
      </w:r>
    </w:p>
    <w:p>
      <w:pPr>
        <w:spacing w:after="120"/>
        <w:ind w:firstLine="315" w:firstLineChars="150"/>
        <w:rPr>
          <w:rFonts w:hint="eastAsia" w:ascii="宋体" w:hAnsi="宋体" w:cs="宋体"/>
          <w:color w:val="auto"/>
          <w:szCs w:val="21"/>
          <w:lang w:val="en-GB"/>
        </w:rPr>
      </w:pPr>
    </w:p>
    <w:p>
      <w:pPr>
        <w:adjustRightInd w:val="0"/>
        <w:snapToGrid w:val="0"/>
        <w:spacing w:line="300" w:lineRule="auto"/>
        <w:ind w:firstLine="470" w:firstLineChars="224"/>
        <w:rPr>
          <w:rFonts w:hint="eastAsia" w:ascii="宋体" w:hAnsi="宋体" w:cs="宋体"/>
          <w:color w:val="auto"/>
          <w:szCs w:val="21"/>
        </w:rPr>
      </w:pPr>
    </w:p>
    <w:p>
      <w:pPr>
        <w:adjustRightInd w:val="0"/>
        <w:snapToGrid w:val="0"/>
        <w:spacing w:line="300" w:lineRule="auto"/>
        <w:ind w:firstLine="470" w:firstLineChars="224"/>
        <w:rPr>
          <w:rFonts w:hint="eastAsia" w:ascii="宋体" w:hAnsi="宋体" w:cs="宋体"/>
          <w:color w:val="auto"/>
          <w:szCs w:val="21"/>
        </w:rPr>
      </w:pPr>
      <w:r>
        <w:rPr>
          <w:rFonts w:hint="eastAsia" w:ascii="宋体" w:hAnsi="宋体" w:cs="宋体"/>
          <w:color w:val="auto"/>
          <w:szCs w:val="21"/>
        </w:rPr>
        <w:t>投标人法定代表人（或法定代表人授权代表）签字：</w:t>
      </w:r>
    </w:p>
    <w:p>
      <w:pPr>
        <w:adjustRightInd w:val="0"/>
        <w:snapToGrid w:val="0"/>
        <w:spacing w:line="300" w:lineRule="auto"/>
        <w:ind w:firstLine="470" w:firstLineChars="224"/>
        <w:rPr>
          <w:rFonts w:hint="eastAsia" w:ascii="宋体" w:hAnsi="宋体" w:cs="宋体"/>
          <w:color w:val="auto"/>
          <w:szCs w:val="21"/>
          <w:u w:val="single"/>
        </w:rPr>
      </w:pPr>
      <w:r>
        <w:rPr>
          <w:rFonts w:hint="eastAsia" w:ascii="宋体" w:hAnsi="宋体" w:cs="宋体"/>
          <w:color w:val="auto"/>
          <w:szCs w:val="21"/>
        </w:rPr>
        <w:t>投标人名称（签章）：</w:t>
      </w:r>
    </w:p>
    <w:p>
      <w:pPr>
        <w:ind w:left="2" w:firstLine="470" w:firstLineChars="224"/>
        <w:rPr>
          <w:rFonts w:hint="eastAsia" w:ascii="宋体" w:hAnsi="宋体" w:cs="宋体"/>
          <w:color w:val="auto"/>
          <w:szCs w:val="21"/>
        </w:rPr>
      </w:pPr>
      <w:r>
        <w:rPr>
          <w:rFonts w:hint="eastAsia" w:ascii="宋体" w:hAnsi="宋体" w:cs="宋体"/>
          <w:color w:val="auto"/>
          <w:szCs w:val="21"/>
        </w:rPr>
        <w:t>日期：   年   月   日</w:t>
      </w:r>
    </w:p>
    <w:p>
      <w:pPr>
        <w:rPr>
          <w:rFonts w:hint="eastAsia"/>
          <w:color w:val="auto"/>
        </w:rPr>
      </w:pPr>
    </w:p>
    <w:p>
      <w:pPr>
        <w:pStyle w:val="2"/>
        <w:spacing w:line="520" w:lineRule="atLeast"/>
        <w:jc w:val="center"/>
        <w:rPr>
          <w:rFonts w:hint="eastAsia" w:ascii="宋体" w:hAnsi="宋体" w:cs="宋体"/>
          <w:b w:val="0"/>
          <w:bCs/>
          <w:color w:val="auto"/>
          <w:sz w:val="28"/>
          <w:szCs w:val="21"/>
        </w:rPr>
      </w:pPr>
      <w:r>
        <w:rPr>
          <w:rFonts w:hint="eastAsia" w:ascii="宋体" w:hAnsi="宋体" w:cs="宋体"/>
          <w:bCs/>
          <w:color w:val="auto"/>
          <w:sz w:val="28"/>
        </w:rPr>
        <w:t>三、</w:t>
      </w:r>
      <w:bookmarkEnd w:id="6"/>
      <w:bookmarkEnd w:id="7"/>
      <w:r>
        <w:rPr>
          <w:rFonts w:hint="eastAsia" w:ascii="宋体" w:hAnsi="宋体" w:cs="宋体"/>
          <w:bCs/>
          <w:color w:val="auto"/>
          <w:sz w:val="28"/>
        </w:rPr>
        <w:t>商务部分</w:t>
      </w:r>
    </w:p>
    <w:p>
      <w:pPr>
        <w:tabs>
          <w:tab w:val="left" w:pos="180"/>
        </w:tabs>
        <w:snapToGrid w:val="0"/>
        <w:spacing w:line="520" w:lineRule="atLeast"/>
        <w:ind w:left="-237" w:leftChars="-113" w:firstLine="359" w:firstLineChars="149"/>
        <w:jc w:val="center"/>
        <w:rPr>
          <w:rFonts w:hint="eastAsia" w:ascii="宋体" w:hAnsi="宋体" w:cs="宋体"/>
          <w:b/>
          <w:color w:val="auto"/>
          <w:sz w:val="24"/>
          <w:szCs w:val="24"/>
        </w:rPr>
      </w:pPr>
      <w:r>
        <w:rPr>
          <w:rFonts w:hint="eastAsia" w:ascii="宋体" w:hAnsi="宋体" w:cs="宋体"/>
          <w:b/>
          <w:color w:val="auto"/>
          <w:sz w:val="24"/>
          <w:szCs w:val="24"/>
        </w:rPr>
        <w:t>3.1  投标人情况介绍表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0"/>
        <w:gridCol w:w="1460"/>
        <w:gridCol w:w="227"/>
        <w:gridCol w:w="1393"/>
        <w:gridCol w:w="256"/>
        <w:gridCol w:w="1004"/>
        <w:gridCol w:w="788"/>
        <w:gridCol w:w="2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单位名称</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地址</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主管部门</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法人代表</w:t>
            </w:r>
            <w:r>
              <w:rPr>
                <w:rFonts w:hint="eastAsia" w:ascii="宋体" w:hAnsi="宋体" w:cs="宋体"/>
                <w:color w:val="auto"/>
                <w:szCs w:val="21"/>
                <w:u w:val="single"/>
              </w:rPr>
              <w:t>（负责人）</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经济类型</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授权代表</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邮编</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电话</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传真</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单位简介及机构设置</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单位优势及特长</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单位概况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注册资本</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cs="宋体"/>
                <w:bCs/>
                <w:color w:val="auto"/>
                <w:szCs w:val="21"/>
              </w:rPr>
            </w:pPr>
            <w:r>
              <w:rPr>
                <w:rFonts w:hint="eastAsia" w:ascii="宋体" w:hAnsi="宋体" w:cs="宋体"/>
                <w:bCs/>
                <w:color w:val="auto"/>
                <w:szCs w:val="21"/>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占地面积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color w:val="auto"/>
                <w:szCs w:val="21"/>
              </w:rPr>
            </w:pPr>
            <w:r>
              <w:rPr>
                <w:rFonts w:hint="eastAsia" w:ascii="宋体" w:hAnsi="宋体" w:cs="宋体"/>
                <w:bCs/>
                <w:color w:val="auto"/>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职工总数</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cs="宋体"/>
                <w:bCs/>
                <w:color w:val="auto"/>
                <w:szCs w:val="21"/>
              </w:rPr>
            </w:pPr>
            <w:r>
              <w:rPr>
                <w:rFonts w:hint="eastAsia" w:ascii="宋体" w:hAnsi="宋体" w:cs="宋体"/>
                <w:bCs/>
                <w:color w:val="auto"/>
                <w:szCs w:val="21"/>
              </w:rPr>
              <w:t>人</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建筑面积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color w:val="auto"/>
                <w:szCs w:val="21"/>
              </w:rPr>
            </w:pPr>
            <w:r>
              <w:rPr>
                <w:rFonts w:hint="eastAsia" w:ascii="宋体" w:hAnsi="宋体" w:cs="宋体"/>
                <w:bCs/>
                <w:color w:val="auto"/>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资产情况</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净资产</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cs="宋体"/>
                <w:bCs/>
                <w:color w:val="auto"/>
                <w:szCs w:val="21"/>
              </w:rPr>
            </w:pPr>
            <w:r>
              <w:rPr>
                <w:rFonts w:hint="eastAsia" w:ascii="宋体" w:hAnsi="宋体" w:cs="宋体"/>
                <w:bCs/>
                <w:color w:val="auto"/>
                <w:szCs w:val="21"/>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负债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cs="宋体"/>
                <w:bCs/>
                <w:color w:val="auto"/>
                <w:szCs w:val="21"/>
              </w:rPr>
            </w:pPr>
            <w:r>
              <w:rPr>
                <w:rFonts w:hint="eastAsia" w:ascii="宋体" w:hAnsi="宋体" w:cs="宋体"/>
                <w:bCs/>
                <w:color w:val="auto"/>
                <w:szCs w:val="21"/>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财务状况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年度</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主营收入</w:t>
            </w:r>
          </w:p>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收入总额</w:t>
            </w:r>
          </w:p>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（万元）</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利润总额</w:t>
            </w:r>
          </w:p>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（万元）</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净利润</w:t>
            </w:r>
          </w:p>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（万元）</w:t>
            </w: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ascii="宋体" w:hAnsi="宋体" w:cs="宋体"/>
                <w:bCs/>
                <w:color w:val="auto"/>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ascii="宋体" w:hAnsi="宋体" w:cs="宋体"/>
                <w:bCs/>
                <w:color w:val="auto"/>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ascii="宋体" w:hAnsi="宋体" w:cs="宋体"/>
                <w:bCs/>
                <w:color w:val="auto"/>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bl>
    <w:p>
      <w:pPr>
        <w:snapToGrid w:val="0"/>
        <w:rPr>
          <w:rFonts w:hint="eastAsia" w:ascii="宋体" w:hAnsi="宋体" w:cs="宋体"/>
          <w:bCs/>
          <w:color w:val="auto"/>
          <w:szCs w:val="21"/>
        </w:rPr>
      </w:pPr>
    </w:p>
    <w:p>
      <w:pPr>
        <w:snapToGrid w:val="0"/>
        <w:ind w:firstLine="420" w:firstLineChars="200"/>
        <w:rPr>
          <w:rFonts w:hint="eastAsia" w:ascii="宋体" w:hAnsi="宋体" w:cs="宋体"/>
          <w:bCs/>
          <w:color w:val="auto"/>
          <w:szCs w:val="21"/>
        </w:rPr>
      </w:pPr>
      <w:r>
        <w:rPr>
          <w:rFonts w:hint="eastAsia" w:ascii="宋体" w:hAnsi="宋体" w:cs="宋体"/>
          <w:bCs/>
          <w:color w:val="auto"/>
          <w:szCs w:val="21"/>
        </w:rPr>
        <w:t>注：投标人必须如实填写此表，附于投标文件之中（含相关证明材料复印件）。如提供虚假内容又被招标人或者</w:t>
      </w:r>
      <w:r>
        <w:rPr>
          <w:rFonts w:hint="eastAsia" w:hAnsi="宋体" w:cs="宋体"/>
          <w:color w:val="auto"/>
          <w:szCs w:val="21"/>
        </w:rPr>
        <w:t>招标</w:t>
      </w:r>
      <w:r>
        <w:rPr>
          <w:rFonts w:hint="eastAsia" w:ascii="宋体" w:hAnsi="宋体" w:cs="宋体"/>
          <w:bCs/>
          <w:color w:val="auto"/>
          <w:szCs w:val="21"/>
        </w:rPr>
        <w:t>代理机构发现,或被它人举证成立的, 其投标或中标候选资格将被取消。</w:t>
      </w:r>
    </w:p>
    <w:p>
      <w:pPr>
        <w:snapToGrid w:val="0"/>
        <w:ind w:left="-359" w:leftChars="-171"/>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tabs>
          <w:tab w:val="left" w:pos="540"/>
        </w:tabs>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br w:type="page"/>
      </w:r>
    </w:p>
    <w:p>
      <w:pPr>
        <w:adjustRightInd w:val="0"/>
        <w:snapToGrid w:val="0"/>
        <w:spacing w:line="520" w:lineRule="atLeast"/>
        <w:jc w:val="center"/>
        <w:rPr>
          <w:rFonts w:hint="eastAsia" w:ascii="宋体" w:hAnsi="宋体" w:cs="宋体"/>
          <w:b/>
          <w:bCs/>
          <w:color w:val="auto"/>
          <w:szCs w:val="21"/>
        </w:rPr>
      </w:pPr>
      <w:r>
        <w:rPr>
          <w:rFonts w:hint="eastAsia" w:ascii="宋体" w:hAnsi="宋体" w:cs="宋体"/>
          <w:b/>
          <w:color w:val="auto"/>
          <w:sz w:val="24"/>
          <w:szCs w:val="24"/>
        </w:rPr>
        <w:t>3.2  一般商务条款响应表</w:t>
      </w:r>
    </w:p>
    <w:p>
      <w:pPr>
        <w:snapToGrid w:val="0"/>
        <w:spacing w:line="520" w:lineRule="atLeast"/>
        <w:jc w:val="center"/>
        <w:rPr>
          <w:rFonts w:hint="eastAsia" w:ascii="宋体" w:hAnsi="宋体" w:cs="宋体"/>
          <w:bCs/>
          <w:color w:val="auto"/>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46"/>
        <w:gridCol w:w="74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序号</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一般商务条款要求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是否响应</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1</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完全理解并接受合同条款要求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widowControl/>
              <w:snapToGrid w:val="0"/>
              <w:spacing w:line="360" w:lineRule="auto"/>
              <w:rPr>
                <w:rFonts w:hint="eastAsia" w:ascii="宋体" w:hAnsi="宋体" w:cs="宋体"/>
                <w:bCs/>
                <w:color w:val="auto"/>
                <w:sz w:val="21"/>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2</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完全理解并接受对合格投标人、合格的货物、工程和服务要求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widowControl/>
              <w:snapToGrid w:val="0"/>
              <w:spacing w:line="360" w:lineRule="auto"/>
              <w:rPr>
                <w:rFonts w:hint="eastAsia" w:ascii="宋体" w:hAnsi="宋体" w:cs="宋体"/>
                <w:bCs/>
                <w:color w:val="auto"/>
                <w:sz w:val="21"/>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3</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完全理解并接受对投标人的各项须知、规约要求和责任义务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 xml:space="preserve">  4</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投标有效期：投标有效期为自递交投标文件起至确定正式中标人止不少于 90 天，中标单位有效期至项目验收之日</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5</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报价内容均涵盖报价要求之一切费用和伴随服务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6</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所提供的报价符合本项目的报价要求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7</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交货期满足招标文件要求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8</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满足对售后服务的各项要求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4"/>
              <w:widowControl/>
              <w:snapToGrid w:val="0"/>
              <w:spacing w:line="360" w:lineRule="auto"/>
              <w:rPr>
                <w:rFonts w:hint="eastAsia"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9</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同意接受合同范本所列述的各项条款</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10</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同意按本项目要求缴付相关款项</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11</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同意采购方以任何形式对我方投标文件内容的真实性和有效性进行审查、验证</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12</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line="360" w:lineRule="auto"/>
              <w:rPr>
                <w:rFonts w:hint="eastAsia" w:hAnsi="宋体" w:cs="宋体"/>
                <w:bCs/>
                <w:color w:val="auto"/>
                <w:kern w:val="2"/>
                <w:sz w:val="21"/>
                <w:szCs w:val="21"/>
                <w:lang w:eastAsia="zh-CN"/>
              </w:rPr>
            </w:pPr>
            <w:r>
              <w:rPr>
                <w:rFonts w:hint="eastAsia" w:hAnsi="宋体" w:cs="宋体"/>
                <w:bCs/>
                <w:color w:val="auto"/>
                <w:kern w:val="2"/>
                <w:sz w:val="21"/>
                <w:szCs w:val="21"/>
                <w:lang w:eastAsia="zh-CN"/>
              </w:rPr>
              <w:t>其它商务条款偏离说明：</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bl>
    <w:p>
      <w:pPr>
        <w:snapToGrid w:val="0"/>
        <w:spacing w:line="520" w:lineRule="atLeast"/>
        <w:ind w:left="840" w:hanging="840" w:hangingChars="400"/>
        <w:rPr>
          <w:rFonts w:hint="eastAsia" w:ascii="宋体" w:hAnsi="宋体" w:cs="宋体"/>
          <w:bCs/>
          <w:color w:val="auto"/>
          <w:szCs w:val="21"/>
        </w:rPr>
      </w:pPr>
      <w:r>
        <w:rPr>
          <w:rFonts w:hint="eastAsia" w:ascii="宋体" w:hAnsi="宋体" w:cs="宋体"/>
          <w:bCs/>
          <w:color w:val="auto"/>
          <w:szCs w:val="21"/>
        </w:rPr>
        <w:t>注： 1、对于上述要求，如投标人完全响应，则请在“是否响应”栏内打“√”，对空白或打“×”视为偏离，请在“偏离说明”栏内扼要说明偏离情况。</w:t>
      </w:r>
    </w:p>
    <w:p>
      <w:pPr>
        <w:snapToGrid w:val="0"/>
        <w:spacing w:line="520" w:lineRule="atLeast"/>
        <w:ind w:firstLine="420"/>
        <w:rPr>
          <w:rFonts w:hint="eastAsia" w:ascii="宋体" w:hAnsi="宋体" w:cs="宋体"/>
          <w:bCs/>
          <w:color w:val="auto"/>
          <w:szCs w:val="21"/>
        </w:rPr>
      </w:pPr>
      <w:r>
        <w:rPr>
          <w:rFonts w:hint="eastAsia" w:ascii="宋体" w:hAnsi="宋体" w:cs="宋体"/>
          <w:bCs/>
          <w:color w:val="auto"/>
          <w:szCs w:val="21"/>
        </w:rPr>
        <w:t xml:space="preserve"> 2、本表内容不得擅自修改。</w:t>
      </w:r>
    </w:p>
    <w:p>
      <w:pPr>
        <w:snapToGrid w:val="0"/>
        <w:spacing w:line="520" w:lineRule="atLeast"/>
        <w:rPr>
          <w:rFonts w:hint="eastAsia" w:ascii="宋体" w:hAnsi="宋体" w:cs="宋体"/>
          <w:bCs/>
          <w:color w:val="auto"/>
          <w:szCs w:val="21"/>
        </w:rPr>
      </w:pPr>
    </w:p>
    <w:p>
      <w:pPr>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snapToGrid w:val="0"/>
        <w:spacing w:line="520" w:lineRule="atLeast"/>
        <w:rPr>
          <w:rFonts w:hint="eastAsia" w:ascii="宋体" w:hAnsi="宋体" w:cs="宋体"/>
          <w:bCs/>
          <w:color w:val="auto"/>
          <w:szCs w:val="21"/>
        </w:rPr>
      </w:pPr>
    </w:p>
    <w:p>
      <w:pPr>
        <w:snapToGrid w:val="0"/>
        <w:spacing w:line="520" w:lineRule="atLeast"/>
        <w:jc w:val="center"/>
        <w:rPr>
          <w:rFonts w:hint="eastAsia" w:ascii="宋体" w:hAnsi="宋体" w:cs="宋体"/>
          <w:bCs/>
          <w:color w:val="auto"/>
          <w:szCs w:val="21"/>
        </w:rPr>
      </w:pPr>
    </w:p>
    <w:p>
      <w:pPr>
        <w:tabs>
          <w:tab w:val="left" w:pos="540"/>
        </w:tabs>
        <w:snapToGrid w:val="0"/>
        <w:spacing w:line="520" w:lineRule="atLeast"/>
        <w:jc w:val="center"/>
        <w:rPr>
          <w:rFonts w:hint="eastAsia" w:ascii="宋体" w:hAnsi="宋体" w:cs="宋体"/>
          <w:bCs/>
          <w:color w:val="auto"/>
          <w:szCs w:val="21"/>
        </w:rPr>
      </w:pPr>
      <w:r>
        <w:rPr>
          <w:rFonts w:hint="eastAsia" w:ascii="宋体" w:hAnsi="宋体" w:cs="宋体"/>
          <w:b/>
          <w:color w:val="auto"/>
          <w:szCs w:val="21"/>
        </w:rPr>
        <w:t>3.3 业绩介绍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298"/>
        <w:gridCol w:w="2581"/>
        <w:gridCol w:w="1132"/>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序号</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客户名称</w:t>
            </w: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ind w:firstLine="315" w:firstLineChars="150"/>
              <w:rPr>
                <w:rFonts w:hint="eastAsia" w:ascii="宋体" w:hAnsi="宋体" w:cs="宋体"/>
                <w:bCs/>
                <w:color w:val="auto"/>
                <w:szCs w:val="21"/>
              </w:rPr>
            </w:pPr>
            <w:r>
              <w:rPr>
                <w:rFonts w:hint="eastAsia" w:ascii="宋体" w:hAnsi="宋体" w:cs="宋体"/>
                <w:bCs/>
                <w:color w:val="auto"/>
                <w:szCs w:val="21"/>
              </w:rPr>
              <w:t>项目名称及规模</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竣工时间</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1</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2</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line="520" w:lineRule="atLeast"/>
              <w:ind w:left="-132" w:leftChars="-64" w:right="-105" w:rightChars="-50" w:hanging="2"/>
              <w:jc w:val="center"/>
              <w:rPr>
                <w:rFonts w:hint="eastAsia" w:hAnsi="宋体" w:cs="宋体"/>
                <w:bCs/>
                <w:color w:val="auto"/>
                <w:kern w:val="2"/>
                <w:sz w:val="21"/>
                <w:szCs w:val="21"/>
                <w:lang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r>
    </w:tbl>
    <w:p>
      <w:pPr>
        <w:ind w:firstLine="105" w:firstLineChars="50"/>
        <w:rPr>
          <w:rFonts w:hint="eastAsia" w:ascii="宋体" w:hAnsi="宋体" w:cs="宋体"/>
          <w:bCs/>
          <w:color w:val="auto"/>
          <w:szCs w:val="21"/>
        </w:rPr>
      </w:pPr>
    </w:p>
    <w:p>
      <w:pPr>
        <w:ind w:firstLine="105" w:firstLineChars="50"/>
        <w:rPr>
          <w:rFonts w:hint="eastAsia" w:ascii="宋体" w:hAnsi="宋体" w:cs="宋体"/>
          <w:color w:val="auto"/>
          <w:szCs w:val="21"/>
        </w:rPr>
      </w:pPr>
      <w:r>
        <w:rPr>
          <w:rFonts w:hint="eastAsia" w:ascii="宋体" w:hAnsi="宋体" w:cs="宋体"/>
          <w:bCs/>
          <w:color w:val="auto"/>
          <w:szCs w:val="21"/>
        </w:rPr>
        <w:t>注：按招标文件要求提供相关业绩证明文件。</w:t>
      </w:r>
    </w:p>
    <w:p>
      <w:pPr>
        <w:tabs>
          <w:tab w:val="left" w:pos="540"/>
        </w:tabs>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snapToGrid w:val="0"/>
        <w:spacing w:line="520" w:lineRule="atLeast"/>
        <w:rPr>
          <w:rFonts w:hint="eastAsia" w:ascii="宋体" w:hAnsi="宋体" w:cs="宋体"/>
          <w:bCs/>
          <w:color w:val="auto"/>
          <w:szCs w:val="21"/>
        </w:rPr>
      </w:pPr>
    </w:p>
    <w:p>
      <w:pPr>
        <w:snapToGrid w:val="0"/>
        <w:spacing w:line="520" w:lineRule="atLeast"/>
        <w:jc w:val="center"/>
        <w:rPr>
          <w:rFonts w:hint="eastAsia" w:ascii="宋体" w:hAnsi="宋体" w:cs="宋体"/>
          <w:b/>
          <w:bCs/>
          <w:color w:val="auto"/>
          <w:szCs w:val="21"/>
        </w:rPr>
      </w:pPr>
    </w:p>
    <w:p>
      <w:pPr>
        <w:snapToGrid w:val="0"/>
        <w:spacing w:line="520" w:lineRule="atLeast"/>
        <w:jc w:val="center"/>
        <w:rPr>
          <w:rFonts w:hint="eastAsia" w:ascii="宋体" w:hAnsi="宋体"/>
          <w:b/>
          <w:color w:val="auto"/>
          <w:szCs w:val="21"/>
        </w:rPr>
      </w:pPr>
      <w:r>
        <w:rPr>
          <w:rFonts w:hint="eastAsia" w:ascii="宋体" w:hAnsi="宋体"/>
          <w:b/>
          <w:color w:val="auto"/>
          <w:szCs w:val="21"/>
        </w:rPr>
        <w:t>3.4企业信誉介绍</w:t>
      </w:r>
    </w:p>
    <w:p>
      <w:pPr>
        <w:pStyle w:val="5"/>
        <w:ind w:left="2940"/>
        <w:rPr>
          <w:rFonts w:hint="eastAsia"/>
          <w:color w:val="auto"/>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510"/>
        <w:gridCol w:w="2819"/>
        <w:gridCol w:w="123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66" w:type="dxa"/>
            <w:shd w:val="clear" w:color="auto" w:fill="FFFFFF"/>
            <w:noWrap w:val="0"/>
            <w:vAlign w:val="center"/>
          </w:tcPr>
          <w:p>
            <w:pPr>
              <w:spacing w:line="360" w:lineRule="auto"/>
              <w:jc w:val="center"/>
              <w:rPr>
                <w:rFonts w:hint="eastAsia" w:ascii="宋体" w:hAnsi="宋体"/>
                <w:color w:val="auto"/>
              </w:rPr>
            </w:pPr>
            <w:r>
              <w:rPr>
                <w:rFonts w:hint="eastAsia" w:ascii="宋体" w:hAnsi="宋体"/>
                <w:color w:val="auto"/>
              </w:rPr>
              <w:t>序号</w:t>
            </w:r>
          </w:p>
        </w:tc>
        <w:tc>
          <w:tcPr>
            <w:tcW w:w="2510" w:type="dxa"/>
            <w:shd w:val="clear" w:color="auto" w:fill="FFFFFF"/>
            <w:noWrap w:val="0"/>
            <w:vAlign w:val="center"/>
          </w:tcPr>
          <w:p>
            <w:pPr>
              <w:spacing w:line="360" w:lineRule="auto"/>
              <w:jc w:val="center"/>
              <w:rPr>
                <w:rFonts w:hint="eastAsia" w:ascii="宋体" w:hAnsi="宋体"/>
                <w:color w:val="auto"/>
              </w:rPr>
            </w:pPr>
            <w:r>
              <w:rPr>
                <w:rFonts w:hint="eastAsia" w:ascii="宋体" w:hAnsi="宋体"/>
                <w:color w:val="auto"/>
              </w:rPr>
              <w:t>客户名称</w:t>
            </w:r>
          </w:p>
        </w:tc>
        <w:tc>
          <w:tcPr>
            <w:tcW w:w="2819" w:type="dxa"/>
            <w:shd w:val="clear" w:color="auto" w:fill="FFFFFF"/>
            <w:noWrap w:val="0"/>
            <w:vAlign w:val="center"/>
          </w:tcPr>
          <w:p>
            <w:pPr>
              <w:spacing w:line="360" w:lineRule="auto"/>
              <w:jc w:val="center"/>
              <w:rPr>
                <w:rFonts w:hint="eastAsia" w:ascii="宋体" w:hAnsi="宋体"/>
                <w:color w:val="auto"/>
              </w:rPr>
            </w:pPr>
            <w:r>
              <w:rPr>
                <w:rFonts w:hint="eastAsia" w:ascii="宋体" w:hAnsi="宋体"/>
                <w:color w:val="auto"/>
              </w:rPr>
              <w:t>项目名称</w:t>
            </w:r>
          </w:p>
        </w:tc>
        <w:tc>
          <w:tcPr>
            <w:tcW w:w="1236" w:type="dxa"/>
            <w:shd w:val="clear" w:color="auto" w:fill="FFFFFF"/>
            <w:noWrap w:val="0"/>
            <w:vAlign w:val="center"/>
          </w:tcPr>
          <w:p>
            <w:pPr>
              <w:spacing w:line="360" w:lineRule="auto"/>
              <w:jc w:val="center"/>
              <w:rPr>
                <w:rFonts w:hint="eastAsia" w:ascii="宋体" w:hAnsi="宋体"/>
                <w:color w:val="auto"/>
              </w:rPr>
            </w:pPr>
            <w:r>
              <w:rPr>
                <w:rFonts w:hint="eastAsia" w:ascii="宋体" w:hAnsi="宋体"/>
                <w:color w:val="auto"/>
              </w:rPr>
              <w:t>颁发单位</w:t>
            </w:r>
          </w:p>
        </w:tc>
        <w:tc>
          <w:tcPr>
            <w:tcW w:w="2237" w:type="dxa"/>
            <w:shd w:val="clear" w:color="auto" w:fill="FFFFFF"/>
            <w:noWrap w:val="0"/>
            <w:vAlign w:val="center"/>
          </w:tcPr>
          <w:p>
            <w:pPr>
              <w:spacing w:line="360" w:lineRule="auto"/>
              <w:jc w:val="center"/>
              <w:rPr>
                <w:rFonts w:hint="eastAsia" w:ascii="宋体" w:hAnsi="宋体"/>
                <w:color w:val="auto"/>
              </w:rPr>
            </w:pPr>
            <w:r>
              <w:rPr>
                <w:rFonts w:hint="eastAsia" w:ascii="宋体" w:hAnsi="宋体"/>
                <w:color w:val="auto"/>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noWrap w:val="0"/>
            <w:vAlign w:val="center"/>
          </w:tcPr>
          <w:p>
            <w:pPr>
              <w:spacing w:line="360" w:lineRule="auto"/>
              <w:jc w:val="center"/>
              <w:rPr>
                <w:rFonts w:hint="eastAsia" w:ascii="宋体" w:hAnsi="宋体"/>
                <w:color w:val="auto"/>
              </w:rPr>
            </w:pPr>
            <w:r>
              <w:rPr>
                <w:rFonts w:hint="eastAsia" w:ascii="宋体" w:hAnsi="宋体"/>
                <w:color w:val="auto"/>
              </w:rPr>
              <w:t>1</w:t>
            </w:r>
          </w:p>
        </w:tc>
        <w:tc>
          <w:tcPr>
            <w:tcW w:w="2510" w:type="dxa"/>
            <w:noWrap w:val="0"/>
            <w:vAlign w:val="center"/>
          </w:tcPr>
          <w:p>
            <w:pPr>
              <w:spacing w:line="360" w:lineRule="auto"/>
              <w:jc w:val="center"/>
              <w:rPr>
                <w:rFonts w:hint="eastAsia" w:ascii="宋体" w:hAnsi="宋体"/>
                <w:color w:val="auto"/>
              </w:rPr>
            </w:pPr>
          </w:p>
        </w:tc>
        <w:tc>
          <w:tcPr>
            <w:tcW w:w="2819" w:type="dxa"/>
            <w:noWrap w:val="0"/>
            <w:vAlign w:val="center"/>
          </w:tcPr>
          <w:p>
            <w:pPr>
              <w:spacing w:line="360" w:lineRule="auto"/>
              <w:jc w:val="center"/>
              <w:rPr>
                <w:rFonts w:hint="eastAsia" w:ascii="宋体" w:hAnsi="宋体"/>
                <w:color w:val="auto"/>
              </w:rPr>
            </w:pPr>
          </w:p>
        </w:tc>
        <w:tc>
          <w:tcPr>
            <w:tcW w:w="1236" w:type="dxa"/>
            <w:noWrap w:val="0"/>
            <w:vAlign w:val="center"/>
          </w:tcPr>
          <w:p>
            <w:pPr>
              <w:spacing w:line="360" w:lineRule="auto"/>
              <w:jc w:val="center"/>
              <w:rPr>
                <w:rFonts w:hint="eastAsia" w:ascii="宋体" w:hAnsi="宋体"/>
                <w:color w:val="auto"/>
              </w:rPr>
            </w:pPr>
          </w:p>
        </w:tc>
        <w:tc>
          <w:tcPr>
            <w:tcW w:w="2237" w:type="dxa"/>
            <w:noWrap w:val="0"/>
            <w:vAlign w:val="center"/>
          </w:tcPr>
          <w:p>
            <w:pPr>
              <w:spacing w:line="360" w:lineRule="auto"/>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noWrap w:val="0"/>
            <w:vAlign w:val="center"/>
          </w:tcPr>
          <w:p>
            <w:pPr>
              <w:spacing w:line="360" w:lineRule="auto"/>
              <w:jc w:val="center"/>
              <w:rPr>
                <w:rFonts w:hint="eastAsia" w:ascii="宋体" w:hAnsi="宋体"/>
                <w:color w:val="auto"/>
              </w:rPr>
            </w:pPr>
            <w:r>
              <w:rPr>
                <w:rFonts w:hint="eastAsia" w:ascii="宋体" w:hAnsi="宋体"/>
                <w:color w:val="auto"/>
              </w:rPr>
              <w:t>2</w:t>
            </w:r>
          </w:p>
        </w:tc>
        <w:tc>
          <w:tcPr>
            <w:tcW w:w="2510" w:type="dxa"/>
            <w:noWrap w:val="0"/>
            <w:vAlign w:val="center"/>
          </w:tcPr>
          <w:p>
            <w:pPr>
              <w:spacing w:line="360" w:lineRule="auto"/>
              <w:jc w:val="center"/>
              <w:rPr>
                <w:rFonts w:hint="eastAsia" w:ascii="宋体" w:hAnsi="宋体"/>
                <w:color w:val="auto"/>
              </w:rPr>
            </w:pPr>
          </w:p>
        </w:tc>
        <w:tc>
          <w:tcPr>
            <w:tcW w:w="2819" w:type="dxa"/>
            <w:noWrap w:val="0"/>
            <w:vAlign w:val="center"/>
          </w:tcPr>
          <w:p>
            <w:pPr>
              <w:spacing w:line="360" w:lineRule="auto"/>
              <w:jc w:val="center"/>
              <w:rPr>
                <w:rFonts w:hint="eastAsia" w:ascii="宋体" w:hAnsi="宋体"/>
                <w:color w:val="auto"/>
              </w:rPr>
            </w:pPr>
          </w:p>
        </w:tc>
        <w:tc>
          <w:tcPr>
            <w:tcW w:w="1236" w:type="dxa"/>
            <w:noWrap w:val="0"/>
            <w:vAlign w:val="center"/>
          </w:tcPr>
          <w:p>
            <w:pPr>
              <w:spacing w:line="360" w:lineRule="auto"/>
              <w:jc w:val="center"/>
              <w:rPr>
                <w:rFonts w:hint="eastAsia" w:ascii="宋体" w:hAnsi="宋体"/>
                <w:color w:val="auto"/>
              </w:rPr>
            </w:pPr>
          </w:p>
        </w:tc>
        <w:tc>
          <w:tcPr>
            <w:tcW w:w="2237" w:type="dxa"/>
            <w:noWrap w:val="0"/>
            <w:vAlign w:val="center"/>
          </w:tcPr>
          <w:p>
            <w:pPr>
              <w:spacing w:line="360" w:lineRule="auto"/>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noWrap w:val="0"/>
            <w:vAlign w:val="center"/>
          </w:tcPr>
          <w:p>
            <w:pPr>
              <w:spacing w:line="360" w:lineRule="auto"/>
              <w:jc w:val="center"/>
              <w:rPr>
                <w:rFonts w:hint="eastAsia" w:ascii="宋体" w:hAnsi="宋体"/>
                <w:color w:val="auto"/>
              </w:rPr>
            </w:pPr>
            <w:r>
              <w:rPr>
                <w:rFonts w:hint="eastAsia" w:ascii="宋体" w:hAnsi="宋体"/>
                <w:color w:val="auto"/>
              </w:rPr>
              <w:t>3</w:t>
            </w:r>
          </w:p>
        </w:tc>
        <w:tc>
          <w:tcPr>
            <w:tcW w:w="2510" w:type="dxa"/>
            <w:noWrap w:val="0"/>
            <w:vAlign w:val="center"/>
          </w:tcPr>
          <w:p>
            <w:pPr>
              <w:spacing w:line="360" w:lineRule="auto"/>
              <w:jc w:val="center"/>
              <w:rPr>
                <w:rFonts w:hint="eastAsia" w:ascii="宋体" w:hAnsi="宋体"/>
                <w:color w:val="auto"/>
              </w:rPr>
            </w:pPr>
          </w:p>
        </w:tc>
        <w:tc>
          <w:tcPr>
            <w:tcW w:w="2819" w:type="dxa"/>
            <w:noWrap w:val="0"/>
            <w:vAlign w:val="center"/>
          </w:tcPr>
          <w:p>
            <w:pPr>
              <w:spacing w:line="360" w:lineRule="auto"/>
              <w:jc w:val="center"/>
              <w:rPr>
                <w:rFonts w:hint="eastAsia" w:ascii="宋体" w:hAnsi="宋体"/>
                <w:color w:val="auto"/>
              </w:rPr>
            </w:pPr>
          </w:p>
        </w:tc>
        <w:tc>
          <w:tcPr>
            <w:tcW w:w="1236" w:type="dxa"/>
            <w:noWrap w:val="0"/>
            <w:vAlign w:val="center"/>
          </w:tcPr>
          <w:p>
            <w:pPr>
              <w:spacing w:line="360" w:lineRule="auto"/>
              <w:jc w:val="center"/>
              <w:rPr>
                <w:rFonts w:hint="eastAsia" w:ascii="宋体" w:hAnsi="宋体"/>
                <w:color w:val="auto"/>
              </w:rPr>
            </w:pPr>
          </w:p>
        </w:tc>
        <w:tc>
          <w:tcPr>
            <w:tcW w:w="2237" w:type="dxa"/>
            <w:noWrap w:val="0"/>
            <w:vAlign w:val="center"/>
          </w:tcPr>
          <w:p>
            <w:pPr>
              <w:spacing w:line="360" w:lineRule="auto"/>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noWrap w:val="0"/>
            <w:vAlign w:val="center"/>
          </w:tcPr>
          <w:p>
            <w:pPr>
              <w:spacing w:line="360" w:lineRule="auto"/>
              <w:jc w:val="center"/>
              <w:rPr>
                <w:rFonts w:hint="eastAsia" w:ascii="宋体" w:hAnsi="宋体"/>
                <w:color w:val="auto"/>
              </w:rPr>
            </w:pPr>
            <w:r>
              <w:rPr>
                <w:rFonts w:hint="eastAsia" w:ascii="宋体" w:hAnsi="宋体"/>
                <w:color w:val="auto"/>
              </w:rPr>
              <w:t>…</w:t>
            </w:r>
          </w:p>
        </w:tc>
        <w:tc>
          <w:tcPr>
            <w:tcW w:w="2510" w:type="dxa"/>
            <w:noWrap w:val="0"/>
            <w:vAlign w:val="center"/>
          </w:tcPr>
          <w:p>
            <w:pPr>
              <w:spacing w:line="360" w:lineRule="auto"/>
              <w:jc w:val="center"/>
              <w:rPr>
                <w:rFonts w:hint="eastAsia" w:ascii="宋体" w:hAnsi="宋体"/>
                <w:color w:val="auto"/>
              </w:rPr>
            </w:pPr>
          </w:p>
        </w:tc>
        <w:tc>
          <w:tcPr>
            <w:tcW w:w="2819" w:type="dxa"/>
            <w:noWrap w:val="0"/>
            <w:vAlign w:val="center"/>
          </w:tcPr>
          <w:p>
            <w:pPr>
              <w:spacing w:line="360" w:lineRule="auto"/>
              <w:jc w:val="center"/>
              <w:rPr>
                <w:rFonts w:hint="eastAsia" w:ascii="宋体" w:hAnsi="宋体"/>
                <w:color w:val="auto"/>
              </w:rPr>
            </w:pPr>
          </w:p>
        </w:tc>
        <w:tc>
          <w:tcPr>
            <w:tcW w:w="1236" w:type="dxa"/>
            <w:noWrap w:val="0"/>
            <w:vAlign w:val="center"/>
          </w:tcPr>
          <w:p>
            <w:pPr>
              <w:spacing w:line="360" w:lineRule="auto"/>
              <w:jc w:val="center"/>
              <w:rPr>
                <w:rFonts w:hint="eastAsia" w:ascii="宋体" w:hAnsi="宋体"/>
                <w:color w:val="auto"/>
              </w:rPr>
            </w:pPr>
          </w:p>
        </w:tc>
        <w:tc>
          <w:tcPr>
            <w:tcW w:w="2237" w:type="dxa"/>
            <w:noWrap w:val="0"/>
            <w:vAlign w:val="center"/>
          </w:tcPr>
          <w:p>
            <w:pPr>
              <w:spacing w:line="360" w:lineRule="auto"/>
              <w:jc w:val="center"/>
              <w:rPr>
                <w:rFonts w:hint="eastAsia" w:ascii="宋体" w:hAnsi="宋体"/>
                <w:color w:val="auto"/>
              </w:rPr>
            </w:pPr>
          </w:p>
        </w:tc>
      </w:tr>
    </w:tbl>
    <w:p>
      <w:pPr>
        <w:spacing w:line="360" w:lineRule="auto"/>
        <w:rPr>
          <w:rFonts w:hint="eastAsia" w:ascii="仿宋_GB2312" w:hAnsi="仿宋" w:eastAsia="仿宋_GB2312"/>
          <w:bCs/>
          <w:color w:val="auto"/>
          <w:sz w:val="28"/>
          <w:szCs w:val="28"/>
        </w:rPr>
      </w:pPr>
      <w:r>
        <w:rPr>
          <w:rFonts w:hint="eastAsia" w:ascii="宋体" w:hAnsi="宋体"/>
          <w:color w:val="auto"/>
        </w:rPr>
        <w:t>注：</w:t>
      </w:r>
      <w:r>
        <w:rPr>
          <w:rFonts w:hint="eastAsia" w:ascii="宋体" w:hAnsi="宋体" w:cs="宋体"/>
          <w:bCs/>
          <w:color w:val="auto"/>
          <w:szCs w:val="21"/>
        </w:rPr>
        <w:t>按招标文件要求提供相关业绩证明文件。</w:t>
      </w:r>
    </w:p>
    <w:p>
      <w:pPr>
        <w:adjustRightInd w:val="0"/>
        <w:snapToGrid w:val="0"/>
        <w:spacing w:line="500" w:lineRule="atLeast"/>
        <w:ind w:firstLine="210" w:firstLineChars="100"/>
        <w:rPr>
          <w:rFonts w:hint="eastAsia" w:ascii="宋体" w:hAnsi="宋体"/>
          <w:color w:val="auto"/>
          <w:szCs w:val="21"/>
        </w:rPr>
      </w:pPr>
    </w:p>
    <w:p>
      <w:pPr>
        <w:adjustRightInd w:val="0"/>
        <w:snapToGrid w:val="0"/>
        <w:spacing w:line="500" w:lineRule="atLeast"/>
        <w:ind w:firstLine="210" w:firstLineChars="100"/>
        <w:rPr>
          <w:rFonts w:hint="eastAsia" w:ascii="宋体" w:hAnsi="宋体"/>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snapToGrid w:val="0"/>
        <w:spacing w:line="520" w:lineRule="atLeast"/>
        <w:rPr>
          <w:rFonts w:hint="eastAsia" w:ascii="宋体" w:hAnsi="宋体" w:cs="宋体"/>
          <w:b/>
          <w:bCs/>
          <w:color w:val="auto"/>
          <w:sz w:val="24"/>
          <w:szCs w:val="24"/>
        </w:rPr>
      </w:pPr>
    </w:p>
    <w:p>
      <w:pPr>
        <w:snapToGrid w:val="0"/>
        <w:spacing w:line="520" w:lineRule="atLeast"/>
        <w:jc w:val="both"/>
        <w:rPr>
          <w:rFonts w:hint="eastAsia" w:ascii="宋体" w:hAnsi="宋体" w:cs="宋体"/>
          <w:b/>
          <w:bCs/>
          <w:color w:val="auto"/>
          <w:sz w:val="24"/>
          <w:szCs w:val="24"/>
        </w:rPr>
      </w:pPr>
    </w:p>
    <w:p>
      <w:pPr>
        <w:snapToGrid w:val="0"/>
        <w:spacing w:line="520" w:lineRule="atLeast"/>
        <w:jc w:val="center"/>
        <w:rPr>
          <w:rFonts w:hint="eastAsia" w:ascii="宋体" w:hAnsi="宋体" w:cs="宋体"/>
          <w:b/>
          <w:bCs/>
          <w:color w:val="auto"/>
          <w:sz w:val="24"/>
          <w:szCs w:val="24"/>
        </w:rPr>
      </w:pPr>
      <w:r>
        <w:rPr>
          <w:rFonts w:hint="eastAsia" w:ascii="宋体" w:hAnsi="宋体" w:cs="宋体"/>
          <w:b/>
          <w:bCs/>
          <w:color w:val="auto"/>
          <w:sz w:val="24"/>
          <w:szCs w:val="24"/>
        </w:rPr>
        <w:t>3</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 xml:space="preserve"> 体系认证证书</w:t>
      </w:r>
    </w:p>
    <w:p>
      <w:pPr>
        <w:pStyle w:val="5"/>
        <w:ind w:left="2940"/>
        <w:rPr>
          <w:rFonts w:hint="eastAsia" w:ascii="宋体" w:hAnsi="宋体" w:cs="宋体"/>
          <w:b/>
          <w:bCs/>
          <w:color w:val="auto"/>
          <w:sz w:val="24"/>
          <w:szCs w:val="24"/>
        </w:rPr>
      </w:pPr>
    </w:p>
    <w:p>
      <w:pPr>
        <w:jc w:val="center"/>
        <w:rPr>
          <w:rFonts w:hint="eastAsia" w:ascii="宋体" w:hAnsi="宋体" w:cs="宋体"/>
          <w:color w:val="auto"/>
          <w:szCs w:val="21"/>
        </w:rPr>
      </w:pPr>
    </w:p>
    <w:p>
      <w:pPr>
        <w:jc w:val="center"/>
        <w:rPr>
          <w:rFonts w:hint="eastAsia" w:ascii="宋体" w:hAnsi="宋体" w:cs="宋体"/>
          <w:color w:val="auto"/>
          <w:szCs w:val="21"/>
        </w:rPr>
      </w:pPr>
    </w:p>
    <w:p>
      <w:pPr>
        <w:jc w:val="center"/>
        <w:rPr>
          <w:rFonts w:hint="eastAsia" w:ascii="宋体" w:hAnsi="宋体" w:cs="宋体"/>
          <w:color w:val="auto"/>
          <w:szCs w:val="21"/>
        </w:rPr>
      </w:pPr>
      <w:r>
        <w:rPr>
          <w:rFonts w:hint="eastAsia" w:ascii="宋体" w:hAnsi="宋体" w:cs="宋体"/>
          <w:color w:val="auto"/>
          <w:szCs w:val="21"/>
        </w:rPr>
        <w:t>按照招标文件要求提供相关证明材料</w:t>
      </w: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pStyle w:val="5"/>
        <w:ind w:left="2940"/>
        <w:rPr>
          <w:rFonts w:hint="eastAsia"/>
          <w:color w:val="auto"/>
        </w:rPr>
      </w:pPr>
    </w:p>
    <w:p>
      <w:pPr>
        <w:pStyle w:val="5"/>
        <w:ind w:left="2940"/>
        <w:rPr>
          <w:color w:val="auto"/>
        </w:rPr>
      </w:pPr>
    </w:p>
    <w:p>
      <w:pPr>
        <w:snapToGrid w:val="0"/>
        <w:spacing w:line="520" w:lineRule="atLeast"/>
        <w:jc w:val="center"/>
        <w:rPr>
          <w:rFonts w:hint="eastAsia" w:ascii="宋体" w:hAnsi="宋体" w:cs="宋体"/>
          <w:b/>
          <w:bCs/>
          <w:color w:val="auto"/>
          <w:sz w:val="24"/>
          <w:szCs w:val="24"/>
        </w:rPr>
      </w:pPr>
    </w:p>
    <w:p>
      <w:pPr>
        <w:snapToGrid w:val="0"/>
        <w:spacing w:line="520" w:lineRule="atLeast"/>
        <w:jc w:val="center"/>
        <w:rPr>
          <w:rFonts w:hint="eastAsia" w:ascii="宋体" w:hAnsi="宋体" w:cs="宋体"/>
          <w:b/>
          <w:bCs/>
          <w:color w:val="auto"/>
          <w:sz w:val="24"/>
          <w:szCs w:val="24"/>
        </w:rPr>
      </w:pPr>
    </w:p>
    <w:p>
      <w:pPr>
        <w:snapToGrid w:val="0"/>
        <w:spacing w:line="520" w:lineRule="atLeast"/>
        <w:jc w:val="center"/>
        <w:rPr>
          <w:rFonts w:hint="eastAsia" w:ascii="宋体" w:hAnsi="宋体" w:cs="宋体"/>
          <w:b/>
          <w:bCs/>
          <w:color w:val="auto"/>
          <w:sz w:val="24"/>
          <w:szCs w:val="24"/>
        </w:rPr>
      </w:pPr>
    </w:p>
    <w:p>
      <w:pPr>
        <w:snapToGrid w:val="0"/>
        <w:spacing w:line="520" w:lineRule="atLeast"/>
        <w:jc w:val="center"/>
        <w:rPr>
          <w:rFonts w:hint="eastAsia" w:ascii="宋体" w:hAnsi="宋体" w:cs="宋体"/>
          <w:b/>
          <w:bCs/>
          <w:color w:val="auto"/>
          <w:sz w:val="24"/>
          <w:szCs w:val="24"/>
        </w:rPr>
      </w:pPr>
    </w:p>
    <w:p>
      <w:pPr>
        <w:snapToGrid w:val="0"/>
        <w:spacing w:line="520" w:lineRule="atLeast"/>
        <w:jc w:val="center"/>
        <w:rPr>
          <w:rFonts w:hint="eastAsia" w:ascii="宋体" w:hAnsi="宋体" w:cs="宋体"/>
          <w:b/>
          <w:bCs/>
          <w:color w:val="auto"/>
          <w:sz w:val="24"/>
          <w:szCs w:val="24"/>
        </w:rPr>
      </w:pPr>
      <w:r>
        <w:rPr>
          <w:rFonts w:hint="eastAsia" w:ascii="宋体" w:hAnsi="宋体" w:cs="宋体"/>
          <w:b/>
          <w:bCs/>
          <w:color w:val="auto"/>
          <w:sz w:val="24"/>
          <w:szCs w:val="24"/>
        </w:rPr>
        <w:t>3.</w:t>
      </w: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其它重要评分事项说明及承诺</w:t>
      </w:r>
    </w:p>
    <w:p>
      <w:pPr>
        <w:snapToGrid w:val="0"/>
        <w:spacing w:line="520" w:lineRule="atLeast"/>
        <w:jc w:val="center"/>
        <w:rPr>
          <w:rFonts w:hint="eastAsia" w:ascii="宋体" w:hAnsi="宋体" w:cs="宋体"/>
          <w:b/>
          <w:bCs/>
          <w:color w:val="auto"/>
          <w:szCs w:val="21"/>
        </w:rPr>
      </w:pPr>
      <w:r>
        <w:rPr>
          <w:rFonts w:hint="eastAsia" w:ascii="宋体" w:hAnsi="宋体" w:cs="宋体"/>
          <w:b/>
          <w:bCs/>
          <w:color w:val="auto"/>
          <w:szCs w:val="21"/>
        </w:rPr>
        <w:t xml:space="preserve">  (请扼要叙述)</w:t>
      </w: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ind w:firstLine="315" w:firstLineChars="150"/>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ind w:firstLine="315" w:firstLineChars="150"/>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ind w:firstLine="315" w:firstLineChars="150"/>
        <w:rPr>
          <w:rFonts w:hint="eastAsia" w:ascii="宋体" w:hAnsi="宋体" w:cs="宋体"/>
          <w:bCs/>
          <w:color w:val="auto"/>
          <w:szCs w:val="21"/>
        </w:rPr>
      </w:pPr>
      <w:r>
        <w:rPr>
          <w:rFonts w:hint="eastAsia" w:ascii="宋体" w:hAnsi="宋体" w:cs="宋体"/>
          <w:bCs/>
          <w:color w:val="auto"/>
          <w:szCs w:val="21"/>
        </w:rPr>
        <w:t>日期：   年   月   日</w:t>
      </w:r>
    </w:p>
    <w:p>
      <w:pPr>
        <w:pStyle w:val="3"/>
        <w:widowControl/>
        <w:tabs>
          <w:tab w:val="left" w:pos="570"/>
        </w:tabs>
        <w:snapToGrid w:val="0"/>
        <w:spacing w:before="240" w:after="60" w:line="520" w:lineRule="atLeast"/>
        <w:jc w:val="center"/>
        <w:rPr>
          <w:rFonts w:hint="eastAsia" w:ascii="宋体" w:hAnsi="宋体" w:eastAsia="宋体" w:cs="宋体"/>
          <w:bCs/>
          <w:color w:val="auto"/>
          <w:sz w:val="21"/>
          <w:szCs w:val="21"/>
        </w:rPr>
      </w:pPr>
      <w:r>
        <w:rPr>
          <w:rFonts w:hint="eastAsia" w:ascii="宋体" w:hAnsi="宋体" w:eastAsia="宋体" w:cs="宋体"/>
          <w:bCs/>
          <w:color w:val="auto"/>
          <w:szCs w:val="21"/>
        </w:rPr>
        <w:br w:type="page"/>
      </w:r>
      <w:bookmarkStart w:id="8" w:name="_Toc30554"/>
      <w:bookmarkStart w:id="9" w:name="_Toc438648371"/>
      <w:bookmarkStart w:id="10" w:name="_Toc27304"/>
      <w:r>
        <w:rPr>
          <w:rFonts w:hint="eastAsia" w:ascii="宋体" w:hAnsi="宋体" w:eastAsia="宋体" w:cs="宋体"/>
          <w:color w:val="auto"/>
          <w:sz w:val="28"/>
          <w:szCs w:val="28"/>
        </w:rPr>
        <w:t>四、技术部分</w:t>
      </w:r>
      <w:bookmarkEnd w:id="8"/>
      <w:bookmarkEnd w:id="9"/>
      <w:bookmarkEnd w:id="10"/>
    </w:p>
    <w:p>
      <w:pPr>
        <w:snapToGrid w:val="0"/>
        <w:spacing w:line="520" w:lineRule="atLeast"/>
        <w:jc w:val="center"/>
        <w:rPr>
          <w:rFonts w:hint="eastAsia" w:ascii="宋体" w:hAnsi="宋体" w:cs="宋体"/>
          <w:b/>
          <w:bCs/>
          <w:color w:val="auto"/>
          <w:szCs w:val="21"/>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 xml:space="preserve">  技术条款响应表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序号</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招标要求</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投标实际情况</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是否偏离（无偏离/正偏离/负偏离）</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1</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2</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3</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4</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5</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6</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7</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8</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bl>
    <w:p>
      <w:pPr>
        <w:snapToGrid w:val="0"/>
        <w:spacing w:after="120" w:line="520" w:lineRule="atLeast"/>
        <w:rPr>
          <w:rFonts w:hint="eastAsia" w:ascii="宋体" w:hAnsi="宋体" w:cs="宋体"/>
          <w:bCs/>
          <w:color w:val="auto"/>
          <w:szCs w:val="21"/>
        </w:rPr>
      </w:pPr>
      <w:r>
        <w:rPr>
          <w:rFonts w:hint="eastAsia" w:ascii="宋体" w:hAnsi="宋体" w:cs="宋体"/>
          <w:bCs/>
          <w:color w:val="auto"/>
          <w:szCs w:val="21"/>
        </w:rPr>
        <w:t>注：</w:t>
      </w:r>
    </w:p>
    <w:p>
      <w:pPr>
        <w:snapToGrid w:val="0"/>
        <w:spacing w:after="120" w:line="520" w:lineRule="atLeast"/>
        <w:ind w:firstLine="420" w:firstLineChars="200"/>
        <w:rPr>
          <w:rFonts w:hint="eastAsia" w:ascii="宋体" w:hAnsi="宋体" w:cs="宋体"/>
          <w:bCs/>
          <w:color w:val="auto"/>
          <w:szCs w:val="21"/>
        </w:rPr>
      </w:pPr>
      <w:r>
        <w:rPr>
          <w:rFonts w:hint="eastAsia" w:ascii="宋体" w:hAnsi="宋体" w:cs="宋体"/>
          <w:bCs/>
          <w:color w:val="auto"/>
          <w:szCs w:val="21"/>
        </w:rPr>
        <w:t>1、本表可对应招标文件《招标项目内容》条目号逐项填写，不得有任何遗漏，否则视为不响应招标规格要求；或针对与招标文件《招标项目内容》条目号上有偏离款项填写相应的填写，并注明除填写的款项有偏离以外，其他款项均响应招标文件的要求。</w:t>
      </w:r>
    </w:p>
    <w:p>
      <w:pPr>
        <w:snapToGrid w:val="0"/>
        <w:spacing w:after="120" w:line="520" w:lineRule="atLeast"/>
        <w:ind w:firstLine="420" w:firstLineChars="200"/>
        <w:rPr>
          <w:rFonts w:hint="eastAsia" w:ascii="宋体" w:hAnsi="宋体" w:cs="宋体"/>
          <w:bCs/>
          <w:color w:val="auto"/>
          <w:szCs w:val="21"/>
        </w:rPr>
      </w:pPr>
      <w:r>
        <w:rPr>
          <w:rFonts w:hint="eastAsia" w:ascii="宋体" w:hAnsi="宋体" w:cs="宋体"/>
          <w:bCs/>
          <w:color w:val="auto"/>
          <w:szCs w:val="21"/>
        </w:rPr>
        <w:t>2、投标人响应采购需求应具体、明确，含糊不清、不确切或伪造、变造证明材料的，按照不完全响应或者完全不响应处理。</w:t>
      </w:r>
    </w:p>
    <w:p>
      <w:pPr>
        <w:snapToGrid w:val="0"/>
        <w:spacing w:after="120" w:line="520" w:lineRule="atLeast"/>
        <w:ind w:firstLine="420" w:firstLineChars="200"/>
        <w:rPr>
          <w:rFonts w:hint="eastAsia" w:ascii="宋体" w:hAnsi="宋体" w:cs="宋体"/>
          <w:bCs/>
          <w:color w:val="auto"/>
          <w:szCs w:val="21"/>
        </w:rPr>
      </w:pPr>
      <w:r>
        <w:rPr>
          <w:rFonts w:hint="eastAsia" w:ascii="宋体" w:hAnsi="宋体" w:cs="宋体"/>
          <w:bCs/>
          <w:color w:val="auto"/>
          <w:szCs w:val="21"/>
        </w:rPr>
        <w:t>3、本表内容不得擅自修改。</w:t>
      </w: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snapToGrid w:val="0"/>
        <w:spacing w:line="520" w:lineRule="atLeast"/>
        <w:ind w:left="1470" w:leftChars="700" w:firstLine="94" w:firstLineChars="45"/>
        <w:rPr>
          <w:rFonts w:hint="eastAsia" w:ascii="宋体" w:hAnsi="宋体" w:cs="宋体"/>
          <w:bCs/>
          <w:color w:val="auto"/>
          <w:szCs w:val="21"/>
        </w:rPr>
      </w:pPr>
    </w:p>
    <w:p>
      <w:pPr>
        <w:pStyle w:val="12"/>
        <w:jc w:val="center"/>
        <w:rPr>
          <w:rFonts w:hint="eastAsia" w:ascii="宋体" w:hAnsi="宋体" w:cs="宋体"/>
          <w:b/>
          <w:color w:val="auto"/>
          <w:spacing w:val="0"/>
          <w:kern w:val="2"/>
          <w:sz w:val="21"/>
          <w:szCs w:val="21"/>
        </w:rPr>
      </w:pPr>
      <w:r>
        <w:rPr>
          <w:rFonts w:hint="eastAsia" w:ascii="宋体" w:hAnsi="宋体" w:cs="宋体"/>
          <w:bCs w:val="0"/>
          <w:color w:val="auto"/>
          <w:szCs w:val="21"/>
        </w:rPr>
        <w:br w:type="page"/>
      </w:r>
    </w:p>
    <w:p>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2</w:t>
      </w:r>
      <w:r>
        <w:rPr>
          <w:rFonts w:hint="eastAsia" w:ascii="宋体" w:hAnsi="宋体" w:cs="宋体"/>
          <w:b/>
          <w:color w:val="auto"/>
          <w:sz w:val="24"/>
          <w:szCs w:val="24"/>
        </w:rPr>
        <w:t>重要技术条款“▲”响应表</w:t>
      </w:r>
    </w:p>
    <w:p>
      <w:pPr>
        <w:spacing w:line="360" w:lineRule="auto"/>
        <w:jc w:val="center"/>
        <w:rPr>
          <w:rFonts w:hint="eastAsia" w:ascii="宋体" w:hAnsi="宋体" w:cs="宋体"/>
          <w:b/>
          <w:bCs/>
          <w:color w:val="auto"/>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序号</w:t>
            </w:r>
          </w:p>
        </w:tc>
        <w:tc>
          <w:tcPr>
            <w:tcW w:w="1716"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招标规格/要求</w:t>
            </w:r>
          </w:p>
        </w:tc>
        <w:tc>
          <w:tcPr>
            <w:tcW w:w="3207"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投标实际参数</w:t>
            </w:r>
          </w:p>
          <w:p>
            <w:pPr>
              <w:jc w:val="center"/>
              <w:rPr>
                <w:rFonts w:hint="eastAsia" w:ascii="宋体" w:hAnsi="宋体" w:cs="宋体"/>
                <w:b/>
                <w:color w:val="auto"/>
                <w:szCs w:val="21"/>
              </w:rPr>
            </w:pPr>
            <w:r>
              <w:rPr>
                <w:rFonts w:hint="eastAsia" w:ascii="宋体" w:hAnsi="宋体" w:cs="宋体"/>
                <w:b/>
                <w:bCs/>
                <w:color w:val="auto"/>
                <w:szCs w:val="21"/>
              </w:rPr>
              <w:t>(投标人应按投标货物/服务实际数据填写，不能照抄招标要求)</w:t>
            </w:r>
          </w:p>
        </w:tc>
        <w:tc>
          <w:tcPr>
            <w:tcW w:w="1890"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是否偏离（无偏离/正偏离/负偏离）</w:t>
            </w:r>
          </w:p>
        </w:tc>
        <w:tc>
          <w:tcPr>
            <w:tcW w:w="1157"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1</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2</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3</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4</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5</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6</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7</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8</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bl>
    <w:p>
      <w:pPr>
        <w:spacing w:line="360" w:lineRule="auto"/>
        <w:ind w:left="2" w:hanging="2"/>
        <w:rPr>
          <w:rFonts w:hint="eastAsia" w:ascii="宋体" w:hAnsi="宋体" w:cs="宋体"/>
          <w:color w:val="auto"/>
          <w:szCs w:val="21"/>
        </w:rPr>
      </w:pPr>
      <w:r>
        <w:rPr>
          <w:rFonts w:hint="eastAsia" w:ascii="宋体" w:hAnsi="宋体" w:cs="宋体"/>
          <w:color w:val="auto"/>
          <w:szCs w:val="21"/>
        </w:rPr>
        <w:t>注：</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1.根据评审表的要求提交相应资料。</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2.投标人响应招标项目内容应具体、明确，含糊不清、不确切或伪造、变造证明材料的，按照不完全响应或者完全不响应处理。构成提供虚假材料的，移送监管部门查处。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3.本表内容不得擅自修改。</w:t>
      </w:r>
    </w:p>
    <w:p>
      <w:pPr>
        <w:spacing w:line="360" w:lineRule="auto"/>
        <w:ind w:firstLine="315" w:firstLineChars="150"/>
        <w:rPr>
          <w:rFonts w:hint="eastAsia" w:ascii="宋体" w:hAnsi="宋体" w:cs="宋体"/>
          <w:color w:val="auto"/>
          <w:szCs w:val="21"/>
          <w:lang w:val="en-GB"/>
        </w:rPr>
      </w:pPr>
      <w:r>
        <w:rPr>
          <w:rFonts w:hint="eastAsia" w:ascii="宋体" w:hAnsi="宋体" w:cs="宋体"/>
          <w:color w:val="auto"/>
          <w:szCs w:val="21"/>
          <w:lang w:val="en-GB"/>
        </w:rPr>
        <w:t>4.当招标文件中设置了“</w:t>
      </w:r>
      <w:r>
        <w:rPr>
          <w:rFonts w:hint="eastAsia" w:ascii="宋体" w:hAnsi="宋体" w:cs="宋体"/>
          <w:b/>
          <w:color w:val="auto"/>
          <w:szCs w:val="21"/>
        </w:rPr>
        <w:t>▲</w:t>
      </w:r>
      <w:r>
        <w:rPr>
          <w:rFonts w:hint="eastAsia" w:ascii="宋体" w:hAnsi="宋体" w:cs="宋体"/>
          <w:color w:val="auto"/>
          <w:szCs w:val="21"/>
          <w:lang w:val="en-GB"/>
        </w:rPr>
        <w:t>”项技术条款时适用此表。</w:t>
      </w:r>
    </w:p>
    <w:p>
      <w:pPr>
        <w:spacing w:after="120"/>
        <w:ind w:firstLine="315" w:firstLineChars="150"/>
        <w:rPr>
          <w:rFonts w:hint="eastAsia" w:ascii="宋体" w:hAnsi="宋体" w:cs="宋体"/>
          <w:color w:val="auto"/>
          <w:szCs w:val="21"/>
          <w:lang w:val="en-GB"/>
        </w:rPr>
      </w:pPr>
    </w:p>
    <w:p>
      <w:pPr>
        <w:adjustRightInd w:val="0"/>
        <w:snapToGrid w:val="0"/>
        <w:spacing w:line="300" w:lineRule="auto"/>
        <w:ind w:firstLine="470" w:firstLineChars="224"/>
        <w:rPr>
          <w:rFonts w:hint="eastAsia" w:ascii="宋体" w:hAnsi="宋体" w:cs="宋体"/>
          <w:color w:val="auto"/>
          <w:szCs w:val="21"/>
        </w:rPr>
      </w:pPr>
    </w:p>
    <w:p>
      <w:pPr>
        <w:adjustRightInd w:val="0"/>
        <w:snapToGrid w:val="0"/>
        <w:spacing w:line="300" w:lineRule="auto"/>
        <w:ind w:firstLine="470" w:firstLineChars="224"/>
        <w:rPr>
          <w:rFonts w:hint="eastAsia" w:ascii="宋体" w:hAnsi="宋体" w:cs="宋体"/>
          <w:color w:val="auto"/>
          <w:szCs w:val="21"/>
        </w:rPr>
      </w:pPr>
      <w:r>
        <w:rPr>
          <w:rFonts w:hint="eastAsia" w:ascii="宋体" w:hAnsi="宋体" w:cs="宋体"/>
          <w:color w:val="auto"/>
          <w:szCs w:val="21"/>
        </w:rPr>
        <w:t>投标人法定代表人（或法定代表人授权代表）签字：</w:t>
      </w:r>
    </w:p>
    <w:p>
      <w:pPr>
        <w:adjustRightInd w:val="0"/>
        <w:snapToGrid w:val="0"/>
        <w:spacing w:line="300" w:lineRule="auto"/>
        <w:ind w:firstLine="470" w:firstLineChars="224"/>
        <w:rPr>
          <w:rFonts w:hint="eastAsia" w:ascii="宋体" w:hAnsi="宋体" w:cs="宋体"/>
          <w:color w:val="auto"/>
          <w:szCs w:val="21"/>
          <w:u w:val="single"/>
        </w:rPr>
      </w:pPr>
      <w:r>
        <w:rPr>
          <w:rFonts w:hint="eastAsia" w:ascii="宋体" w:hAnsi="宋体" w:cs="宋体"/>
          <w:color w:val="auto"/>
          <w:szCs w:val="21"/>
        </w:rPr>
        <w:t>投标人名称（签章）：</w:t>
      </w:r>
    </w:p>
    <w:p>
      <w:pPr>
        <w:ind w:left="2" w:firstLine="470" w:firstLineChars="224"/>
        <w:rPr>
          <w:rFonts w:hint="eastAsia" w:ascii="宋体" w:hAnsi="宋体" w:cs="宋体"/>
          <w:color w:val="auto"/>
          <w:szCs w:val="21"/>
        </w:rPr>
      </w:pPr>
      <w:r>
        <w:rPr>
          <w:rFonts w:hint="eastAsia" w:ascii="宋体" w:hAnsi="宋体" w:cs="宋体"/>
          <w:color w:val="auto"/>
          <w:szCs w:val="21"/>
        </w:rPr>
        <w:t>日期：   年   月   日</w:t>
      </w: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rPr>
          <w:rFonts w:hint="eastAsia" w:ascii="宋体" w:hAnsi="宋体" w:cs="宋体"/>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3服务</w:t>
      </w:r>
      <w:r>
        <w:rPr>
          <w:rFonts w:hint="eastAsia" w:ascii="宋体" w:hAnsi="宋体" w:cs="宋体"/>
          <w:b/>
          <w:bCs/>
          <w:color w:val="auto"/>
          <w:sz w:val="24"/>
          <w:szCs w:val="24"/>
        </w:rPr>
        <w:t>方案</w:t>
      </w:r>
    </w:p>
    <w:p>
      <w:pPr>
        <w:rPr>
          <w:rFonts w:hint="eastAsia" w:ascii="宋体" w:hAnsi="宋体" w:cs="宋体"/>
          <w:color w:val="auto"/>
        </w:rPr>
      </w:pPr>
    </w:p>
    <w:p>
      <w:pPr>
        <w:rPr>
          <w:rFonts w:hint="eastAsia" w:ascii="宋体" w:hAnsi="宋体" w:cs="宋体"/>
          <w:color w:val="auto"/>
        </w:rPr>
      </w:pPr>
    </w:p>
    <w:p>
      <w:pPr>
        <w:spacing w:line="360" w:lineRule="auto"/>
        <w:ind w:firstLine="420" w:firstLineChars="200"/>
        <w:rPr>
          <w:rFonts w:hint="eastAsia" w:ascii="宋体" w:hAnsi="宋体"/>
          <w:bCs/>
          <w:color w:val="auto"/>
          <w:szCs w:val="21"/>
        </w:rPr>
      </w:pPr>
      <w:r>
        <w:rPr>
          <w:rFonts w:hint="eastAsia" w:ascii="宋体" w:hAnsi="宋体" w:cs="宋体"/>
          <w:color w:val="auto"/>
        </w:rPr>
        <w:t>投标供应商应根据招标文件的要求为本项目提供</w:t>
      </w:r>
      <w:r>
        <w:rPr>
          <w:rFonts w:hint="eastAsia" w:ascii="宋体" w:hAnsi="宋体" w:cs="宋体"/>
          <w:bCs/>
          <w:color w:val="auto"/>
          <w:szCs w:val="21"/>
        </w:rPr>
        <w:t>合理可行的</w:t>
      </w:r>
      <w:r>
        <w:rPr>
          <w:rFonts w:hint="eastAsia" w:ascii="宋体" w:hAnsi="宋体" w:cs="宋体"/>
          <w:bCs/>
          <w:color w:val="auto"/>
          <w:szCs w:val="21"/>
          <w:lang w:val="en-US" w:eastAsia="zh-CN"/>
        </w:rPr>
        <w:t>服务</w:t>
      </w:r>
      <w:r>
        <w:rPr>
          <w:rFonts w:hint="eastAsia" w:ascii="宋体" w:hAnsi="宋体"/>
          <w:bCs/>
          <w:color w:val="auto"/>
          <w:szCs w:val="21"/>
        </w:rPr>
        <w:t>方案。</w:t>
      </w:r>
    </w:p>
    <w:p>
      <w:pPr>
        <w:spacing w:line="360" w:lineRule="auto"/>
        <w:ind w:firstLine="420" w:firstLineChars="200"/>
        <w:jc w:val="center"/>
        <w:rPr>
          <w:rFonts w:hint="eastAsia" w:ascii="宋体" w:hAnsi="宋体"/>
          <w:bCs/>
          <w:color w:val="auto"/>
          <w:szCs w:val="21"/>
        </w:rPr>
      </w:pPr>
      <w:r>
        <w:rPr>
          <w:rFonts w:hint="eastAsia" w:ascii="宋体" w:hAnsi="宋体"/>
          <w:bCs/>
          <w:color w:val="auto"/>
          <w:szCs w:val="21"/>
        </w:rPr>
        <w:t>（格式自定）</w:t>
      </w:r>
    </w:p>
    <w:p>
      <w:pPr>
        <w:rPr>
          <w:rFonts w:hint="eastAsia"/>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rPr>
          <w:rFonts w:hint="eastAsia" w:ascii="宋体" w:hAnsi="宋体" w:cs="宋体"/>
          <w:color w:val="auto"/>
        </w:rPr>
      </w:pPr>
    </w:p>
    <w:p>
      <w:pPr>
        <w:spacing w:line="360" w:lineRule="auto"/>
        <w:rPr>
          <w:rFonts w:hint="eastAsia" w:ascii="宋体" w:hAnsi="宋体" w:cs="宋体"/>
          <w:b/>
          <w:color w:val="auto"/>
          <w:szCs w:val="21"/>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rPr>
          <w:rFonts w:hint="eastAsia" w:ascii="宋体" w:hAnsi="宋体" w:cs="宋体"/>
          <w:b/>
          <w:bCs/>
          <w:color w:val="auto"/>
          <w:sz w:val="24"/>
          <w:szCs w:val="24"/>
        </w:rPr>
      </w:pPr>
    </w:p>
    <w:p>
      <w:pPr>
        <w:spacing w:line="360" w:lineRule="auto"/>
        <w:jc w:val="center"/>
        <w:rPr>
          <w:rFonts w:hint="eastAsia" w:ascii="宋体" w:hAnsi="宋体" w:cs="宋体"/>
          <w:b/>
          <w:bCs/>
          <w:color w:val="auto"/>
          <w:szCs w:val="21"/>
        </w:rPr>
      </w:pPr>
      <w:r>
        <w:rPr>
          <w:rFonts w:hint="eastAsia" w:ascii="宋体" w:hAnsi="宋体" w:cs="宋体"/>
          <w:b/>
          <w:bCs/>
          <w:color w:val="auto"/>
          <w:sz w:val="24"/>
          <w:szCs w:val="24"/>
        </w:rPr>
        <w:br w:type="page"/>
      </w: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其他</w:t>
      </w: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r>
        <w:rPr>
          <w:rFonts w:hint="eastAsia" w:ascii="宋体" w:hAnsi="宋体" w:cs="宋体"/>
          <w:b/>
          <w:bCs/>
          <w:color w:val="auto"/>
          <w:szCs w:val="21"/>
        </w:rPr>
        <w:t>投标人认为应提交的其他材料， 可在此附件中提交。</w:t>
      </w: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pStyle w:val="3"/>
        <w:widowControl/>
        <w:tabs>
          <w:tab w:val="left" w:pos="570"/>
        </w:tabs>
        <w:snapToGrid w:val="0"/>
        <w:spacing w:before="240" w:after="60" w:line="520" w:lineRule="atLeast"/>
        <w:jc w:val="center"/>
        <w:rPr>
          <w:rFonts w:hint="eastAsia" w:ascii="宋体" w:hAnsi="宋体" w:eastAsia="宋体" w:cs="宋体"/>
          <w:color w:val="auto"/>
          <w:szCs w:val="24"/>
          <w:highlight w:val="yellow"/>
        </w:rPr>
      </w:pPr>
      <w:r>
        <w:rPr>
          <w:rFonts w:hint="eastAsia" w:ascii="宋体" w:hAnsi="宋体" w:eastAsia="宋体" w:cs="宋体"/>
          <w:color w:val="auto"/>
          <w:sz w:val="28"/>
          <w:szCs w:val="28"/>
        </w:rPr>
        <w:br w:type="page"/>
      </w:r>
      <w:bookmarkStart w:id="11" w:name="_Toc438648372"/>
      <w:bookmarkStart w:id="12" w:name="_Toc15969"/>
      <w:bookmarkStart w:id="13" w:name="_Toc21019"/>
      <w:r>
        <w:rPr>
          <w:rFonts w:hint="eastAsia" w:ascii="宋体" w:hAnsi="宋体" w:eastAsia="宋体" w:cs="宋体"/>
          <w:color w:val="auto"/>
          <w:szCs w:val="24"/>
        </w:rPr>
        <w:t>五、价格部分</w:t>
      </w:r>
      <w:bookmarkEnd w:id="11"/>
      <w:bookmarkEnd w:id="12"/>
      <w:bookmarkEnd w:id="13"/>
    </w:p>
    <w:p>
      <w:pPr>
        <w:pStyle w:val="3"/>
        <w:jc w:val="center"/>
        <w:rPr>
          <w:rFonts w:hint="eastAsia" w:ascii="宋体" w:hAnsi="宋体" w:cs="宋体"/>
          <w:bCs/>
          <w:color w:val="auto"/>
          <w:szCs w:val="24"/>
        </w:rPr>
      </w:pPr>
      <w:bookmarkStart w:id="14" w:name="_Toc30602"/>
      <w:bookmarkStart w:id="15" w:name="_Toc438648373"/>
      <w:bookmarkStart w:id="16" w:name="_Toc142"/>
      <w:r>
        <w:rPr>
          <w:rFonts w:hint="eastAsia" w:ascii="宋体" w:hAnsi="宋体" w:eastAsia="宋体" w:cs="宋体"/>
          <w:bCs/>
          <w:color w:val="auto"/>
          <w:szCs w:val="24"/>
        </w:rPr>
        <w:t>5.1 开标一览表</w:t>
      </w:r>
      <w:bookmarkEnd w:id="14"/>
      <w:bookmarkEnd w:id="15"/>
      <w:bookmarkEnd w:id="16"/>
    </w:p>
    <w:p>
      <w:pPr>
        <w:adjustRightInd w:val="0"/>
        <w:snapToGrid w:val="0"/>
        <w:spacing w:line="520" w:lineRule="atLeast"/>
        <w:ind w:left="-2" w:leftChars="-1"/>
        <w:rPr>
          <w:rFonts w:hint="eastAsia" w:ascii="宋体" w:hAnsi="宋体" w:eastAsia="宋体" w:cs="宋体"/>
          <w:bCs/>
          <w:color w:val="auto"/>
          <w:szCs w:val="21"/>
          <w:lang w:eastAsia="zh-CN"/>
        </w:rPr>
      </w:pPr>
      <w:r>
        <w:rPr>
          <w:rFonts w:hint="eastAsia" w:ascii="宋体" w:hAnsi="宋体" w:cs="宋体"/>
          <w:bCs/>
          <w:color w:val="auto"/>
          <w:szCs w:val="21"/>
        </w:rPr>
        <w:t>招标项目名称:</w:t>
      </w:r>
    </w:p>
    <w:p>
      <w:pPr>
        <w:adjustRightInd w:val="0"/>
        <w:snapToGrid w:val="0"/>
        <w:spacing w:line="520" w:lineRule="atLeast"/>
        <w:ind w:left="-2" w:leftChars="-1"/>
        <w:rPr>
          <w:rFonts w:hint="eastAsia" w:ascii="宋体" w:hAnsi="宋体" w:cs="宋体"/>
          <w:color w:val="auto"/>
          <w:szCs w:val="21"/>
          <w:lang w:eastAsia="zh-CN"/>
        </w:rPr>
      </w:pPr>
      <w:r>
        <w:rPr>
          <w:rFonts w:hint="eastAsia" w:ascii="宋体" w:hAnsi="宋体" w:cs="宋体"/>
          <w:color w:val="auto"/>
          <w:szCs w:val="21"/>
        </w:rPr>
        <w:t>招标项目编号：</w:t>
      </w:r>
    </w:p>
    <w:p>
      <w:pPr>
        <w:pStyle w:val="5"/>
        <w:rPr>
          <w:rFonts w:hint="eastAsia"/>
          <w:color w:val="auto"/>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26"/>
        <w:gridCol w:w="1014"/>
        <w:gridCol w:w="88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720" w:type="dxa"/>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3826" w:type="dxa"/>
            <w:noWrap w:val="0"/>
            <w:vAlign w:val="center"/>
          </w:tcPr>
          <w:p>
            <w:pPr>
              <w:jc w:val="center"/>
              <w:rPr>
                <w:rFonts w:ascii="宋体" w:hAnsi="宋体"/>
                <w:color w:val="auto"/>
                <w:szCs w:val="21"/>
              </w:rPr>
            </w:pPr>
            <w:r>
              <w:rPr>
                <w:rFonts w:hint="eastAsia" w:ascii="宋体" w:hAnsi="宋体"/>
                <w:color w:val="auto"/>
                <w:szCs w:val="21"/>
              </w:rPr>
              <w:t>项目名称</w:t>
            </w:r>
          </w:p>
        </w:tc>
        <w:tc>
          <w:tcPr>
            <w:tcW w:w="1014" w:type="dxa"/>
            <w:noWrap w:val="0"/>
            <w:vAlign w:val="center"/>
          </w:tcPr>
          <w:p>
            <w:pPr>
              <w:jc w:val="center"/>
              <w:rPr>
                <w:rFonts w:hint="eastAsia" w:ascii="宋体" w:hAnsi="宋体"/>
                <w:color w:val="auto"/>
                <w:szCs w:val="21"/>
              </w:rPr>
            </w:pPr>
            <w:r>
              <w:rPr>
                <w:rFonts w:hint="eastAsia" w:ascii="宋体" w:hAnsi="宋体"/>
                <w:color w:val="auto"/>
                <w:szCs w:val="21"/>
              </w:rPr>
              <w:t>单位</w:t>
            </w:r>
          </w:p>
        </w:tc>
        <w:tc>
          <w:tcPr>
            <w:tcW w:w="880" w:type="dxa"/>
            <w:noWrap w:val="0"/>
            <w:vAlign w:val="center"/>
          </w:tcPr>
          <w:p>
            <w:pPr>
              <w:jc w:val="center"/>
              <w:rPr>
                <w:rFonts w:hint="eastAsia" w:ascii="宋体" w:hAnsi="宋体"/>
                <w:color w:val="auto"/>
                <w:szCs w:val="21"/>
              </w:rPr>
            </w:pPr>
            <w:r>
              <w:rPr>
                <w:rFonts w:hint="eastAsia" w:ascii="宋体" w:hAnsi="宋体"/>
                <w:color w:val="auto"/>
                <w:szCs w:val="21"/>
              </w:rPr>
              <w:t>数量</w:t>
            </w:r>
          </w:p>
        </w:tc>
        <w:tc>
          <w:tcPr>
            <w:tcW w:w="3283" w:type="dxa"/>
            <w:noWrap w:val="0"/>
            <w:vAlign w:val="center"/>
          </w:tcPr>
          <w:p>
            <w:pPr>
              <w:jc w:val="center"/>
              <w:rPr>
                <w:rFonts w:hint="eastAsia" w:ascii="宋体" w:hAnsi="宋体"/>
                <w:color w:val="auto"/>
                <w:szCs w:val="21"/>
              </w:rPr>
            </w:pPr>
            <w:r>
              <w:rPr>
                <w:rFonts w:hint="eastAsia" w:ascii="宋体" w:hAnsi="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0" w:type="dxa"/>
            <w:noWrap w:val="0"/>
            <w:vAlign w:val="center"/>
          </w:tcPr>
          <w:p>
            <w:pPr>
              <w:jc w:val="center"/>
              <w:rPr>
                <w:rFonts w:hint="eastAsia" w:ascii="宋体" w:hAnsi="宋体"/>
                <w:color w:val="auto"/>
                <w:szCs w:val="21"/>
              </w:rPr>
            </w:pPr>
            <w:r>
              <w:rPr>
                <w:rFonts w:hint="eastAsia" w:ascii="宋体" w:hAnsi="宋体"/>
                <w:color w:val="auto"/>
                <w:szCs w:val="21"/>
              </w:rPr>
              <w:t>1</w:t>
            </w:r>
          </w:p>
        </w:tc>
        <w:tc>
          <w:tcPr>
            <w:tcW w:w="3826" w:type="dxa"/>
            <w:noWrap w:val="0"/>
            <w:vAlign w:val="center"/>
          </w:tcPr>
          <w:p>
            <w:pPr>
              <w:jc w:val="center"/>
              <w:rPr>
                <w:rFonts w:hint="eastAsia" w:ascii="宋体" w:hAnsi="宋体"/>
                <w:color w:val="auto"/>
                <w:szCs w:val="21"/>
              </w:rPr>
            </w:pPr>
          </w:p>
        </w:tc>
        <w:tc>
          <w:tcPr>
            <w:tcW w:w="1014" w:type="dxa"/>
            <w:noWrap w:val="0"/>
            <w:vAlign w:val="center"/>
          </w:tcPr>
          <w:p>
            <w:pPr>
              <w:jc w:val="center"/>
              <w:rPr>
                <w:rFonts w:hint="eastAsia" w:ascii="宋体" w:hAnsi="宋体"/>
                <w:color w:val="auto"/>
                <w:szCs w:val="21"/>
              </w:rPr>
            </w:pPr>
            <w:r>
              <w:rPr>
                <w:rFonts w:hint="eastAsia" w:ascii="宋体" w:hAnsi="宋体"/>
                <w:color w:val="auto"/>
                <w:szCs w:val="21"/>
              </w:rPr>
              <w:t>项</w:t>
            </w:r>
          </w:p>
        </w:tc>
        <w:tc>
          <w:tcPr>
            <w:tcW w:w="880" w:type="dxa"/>
            <w:noWrap w:val="0"/>
            <w:vAlign w:val="center"/>
          </w:tcPr>
          <w:p>
            <w:pPr>
              <w:jc w:val="center"/>
              <w:rPr>
                <w:rFonts w:hint="eastAsia" w:ascii="宋体" w:hAnsi="宋体"/>
                <w:color w:val="auto"/>
                <w:szCs w:val="21"/>
              </w:rPr>
            </w:pPr>
            <w:r>
              <w:rPr>
                <w:rFonts w:hint="eastAsia" w:ascii="宋体" w:hAnsi="宋体"/>
                <w:color w:val="auto"/>
                <w:szCs w:val="21"/>
              </w:rPr>
              <w:t>1</w:t>
            </w:r>
          </w:p>
        </w:tc>
        <w:tc>
          <w:tcPr>
            <w:tcW w:w="3283" w:type="dxa"/>
            <w:noWrap w:val="0"/>
            <w:vAlign w:val="center"/>
          </w:tcPr>
          <w:p>
            <w:pPr>
              <w:autoSpaceDE w:val="0"/>
              <w:autoSpaceDN w:val="0"/>
              <w:snapToGrid w:val="0"/>
              <w:spacing w:line="500" w:lineRule="atLeast"/>
              <w:ind w:firstLine="1050" w:firstLineChars="500"/>
              <w:rPr>
                <w:rFonts w:hint="eastAsia" w:ascii="宋体" w:hAnsi="宋体"/>
                <w:color w:val="auto"/>
                <w:szCs w:val="21"/>
              </w:rPr>
            </w:pP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9723" w:type="dxa"/>
            <w:gridSpan w:val="5"/>
            <w:noWrap w:val="0"/>
            <w:vAlign w:val="center"/>
          </w:tcPr>
          <w:p>
            <w:pPr>
              <w:autoSpaceDE w:val="0"/>
              <w:autoSpaceDN w:val="0"/>
              <w:snapToGrid w:val="0"/>
              <w:spacing w:line="500" w:lineRule="atLeast"/>
              <w:rPr>
                <w:rFonts w:hint="eastAsia" w:ascii="宋体" w:hAnsi="宋体"/>
                <w:color w:val="auto"/>
                <w:szCs w:val="21"/>
                <w:highlight w:val="red"/>
              </w:rPr>
            </w:pPr>
            <w:r>
              <w:rPr>
                <w:rFonts w:hint="eastAsia" w:ascii="宋体" w:hAnsi="宋体"/>
                <w:color w:val="auto"/>
                <w:szCs w:val="21"/>
                <w:highlight w:val="none"/>
              </w:rPr>
              <w:t>最高限价：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（小写：</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9723" w:type="dxa"/>
            <w:gridSpan w:val="5"/>
            <w:noWrap w:val="0"/>
            <w:vAlign w:val="center"/>
          </w:tcPr>
          <w:p>
            <w:pPr>
              <w:autoSpaceDE w:val="0"/>
              <w:autoSpaceDN w:val="0"/>
              <w:snapToGrid w:val="0"/>
              <w:spacing w:line="500" w:lineRule="atLeast"/>
              <w:rPr>
                <w:rFonts w:hint="eastAsia" w:ascii="宋体" w:hAnsi="宋体"/>
                <w:color w:val="auto"/>
                <w:szCs w:val="21"/>
              </w:rPr>
            </w:pPr>
            <w:r>
              <w:rPr>
                <w:rFonts w:hint="eastAsia" w:ascii="宋体" w:hAnsi="宋体"/>
                <w:color w:val="auto"/>
                <w:szCs w:val="21"/>
              </w:rPr>
              <w:t>投标报价大写：</w:t>
            </w:r>
          </w:p>
        </w:tc>
      </w:tr>
    </w:tbl>
    <w:p>
      <w:pPr>
        <w:pStyle w:val="8"/>
        <w:widowControl w:val="0"/>
        <w:spacing w:before="0" w:beforeAutospacing="0" w:after="0" w:afterAutospacing="0" w:line="500" w:lineRule="exact"/>
        <w:jc w:val="both"/>
        <w:rPr>
          <w:rFonts w:hint="eastAsia" w:hAnsi="宋体" w:cs="宋体"/>
          <w:color w:val="auto"/>
          <w:kern w:val="2"/>
          <w:sz w:val="21"/>
          <w:szCs w:val="21"/>
          <w:lang w:eastAsia="zh-CN"/>
        </w:rPr>
      </w:pPr>
      <w:r>
        <w:rPr>
          <w:rFonts w:hint="eastAsia" w:hAnsi="宋体" w:cs="宋体"/>
          <w:color w:val="auto"/>
          <w:kern w:val="2"/>
          <w:sz w:val="21"/>
          <w:szCs w:val="21"/>
          <w:lang w:eastAsia="zh-CN"/>
        </w:rPr>
        <w:t>注：</w:t>
      </w:r>
    </w:p>
    <w:p>
      <w:pPr>
        <w:snapToGrid w:val="0"/>
        <w:spacing w:line="360" w:lineRule="auto"/>
        <w:ind w:firstLine="315" w:firstLineChars="150"/>
        <w:rPr>
          <w:rFonts w:hint="eastAsia" w:ascii="宋体" w:hAnsi="宋体" w:cs="宋体"/>
          <w:color w:val="auto"/>
        </w:rPr>
      </w:pPr>
    </w:p>
    <w:p>
      <w:pPr>
        <w:snapToGrid w:val="0"/>
        <w:spacing w:line="360" w:lineRule="auto"/>
        <w:ind w:firstLine="315" w:firstLineChars="150"/>
        <w:rPr>
          <w:rFonts w:hint="eastAsia" w:ascii="宋体" w:hAnsi="宋体" w:cs="宋体"/>
          <w:color w:val="auto"/>
        </w:rPr>
      </w:pPr>
      <w:r>
        <w:rPr>
          <w:rFonts w:hint="eastAsia" w:ascii="宋体" w:hAnsi="宋体" w:cs="宋体"/>
          <w:color w:val="auto"/>
        </w:rPr>
        <w:t>1. 此表总报价是所有需采购人支付的金额总数，包括《</w:t>
      </w:r>
      <w:r>
        <w:rPr>
          <w:rFonts w:hint="eastAsia" w:ascii="宋体" w:hAnsi="宋体" w:cs="宋体"/>
          <w:color w:val="auto"/>
          <w:lang w:eastAsia="zh-CN"/>
        </w:rPr>
        <w:t>采购</w:t>
      </w:r>
      <w:r>
        <w:rPr>
          <w:rFonts w:hint="eastAsia" w:ascii="宋体" w:hAnsi="宋体" w:cs="宋体"/>
          <w:color w:val="auto"/>
        </w:rPr>
        <w:t>项目内容》要求的全部内容。</w:t>
      </w:r>
    </w:p>
    <w:p>
      <w:pPr>
        <w:snapToGrid w:val="0"/>
        <w:spacing w:line="360" w:lineRule="auto"/>
        <w:ind w:firstLine="315" w:firstLineChars="150"/>
        <w:rPr>
          <w:rFonts w:hint="eastAsia" w:ascii="宋体" w:hAnsi="宋体"/>
          <w:color w:val="auto"/>
          <w:szCs w:val="21"/>
        </w:rPr>
      </w:pPr>
      <w:r>
        <w:rPr>
          <w:rFonts w:hint="eastAsia" w:ascii="宋体" w:hAnsi="宋体" w:cs="宋体"/>
          <w:color w:val="auto"/>
        </w:rPr>
        <w:t xml:space="preserve">2. </w:t>
      </w:r>
      <w:r>
        <w:rPr>
          <w:rFonts w:hint="eastAsia" w:ascii="宋体" w:hAnsi="宋体"/>
          <w:color w:val="auto"/>
        </w:rPr>
        <w:t>投标报价为投标人对应的各招标内容最终报价，包含本项目所需的一切税费及相关费用，与详细报价表中相应招标内容的投标报价一致。</w:t>
      </w:r>
    </w:p>
    <w:p>
      <w:pPr>
        <w:snapToGrid w:val="0"/>
        <w:spacing w:line="360" w:lineRule="auto"/>
        <w:ind w:firstLine="315" w:firstLineChars="150"/>
        <w:rPr>
          <w:rFonts w:hint="eastAsia" w:ascii="宋体" w:hAnsi="宋体" w:cs="宋体"/>
          <w:color w:val="auto"/>
        </w:rPr>
      </w:pPr>
      <w:r>
        <w:rPr>
          <w:rFonts w:hint="eastAsia" w:ascii="宋体" w:hAnsi="宋体" w:cs="宋体"/>
          <w:color w:val="auto"/>
        </w:rPr>
        <w:t xml:space="preserve">3. </w:t>
      </w:r>
      <w:r>
        <w:rPr>
          <w:rFonts w:hint="eastAsia" w:ascii="宋体" w:hAnsi="宋体" w:cs="宋体"/>
          <w:b w:val="0"/>
          <w:bCs w:val="0"/>
          <w:color w:val="auto"/>
        </w:rPr>
        <w:t>投标报价不能超过项目最高限价，投标报价超出预算价为无效投标。</w:t>
      </w:r>
      <w:r>
        <w:rPr>
          <w:rFonts w:hint="eastAsia" w:ascii="宋体" w:hAnsi="宋体" w:cs="宋体"/>
          <w:b/>
          <w:bCs/>
          <w:color w:val="auto"/>
        </w:rPr>
        <w:t>如有投标人的报价低于本项目最高限价的90%，评标委员会有权要求该投标人在评标现场合理时间内作出书面说明，需提交有造价审核资质机构的证明材料；投标人不能证明其报价合理性的，评标委员会将其作为无效投标处理。</w:t>
      </w:r>
    </w:p>
    <w:p>
      <w:pPr>
        <w:snapToGrid w:val="0"/>
        <w:spacing w:line="360" w:lineRule="auto"/>
        <w:ind w:firstLine="315" w:firstLineChars="150"/>
        <w:rPr>
          <w:rFonts w:hint="eastAsia" w:ascii="宋体" w:hAnsi="宋体" w:cs="宋体"/>
          <w:color w:val="auto"/>
        </w:rPr>
      </w:pPr>
      <w:r>
        <w:rPr>
          <w:rFonts w:hint="eastAsia" w:ascii="宋体" w:hAnsi="宋体" w:cs="宋体"/>
          <w:color w:val="auto"/>
        </w:rPr>
        <w:t>4. 投标人必须充分考虑材料市场价格变化、人工、原料等一切风险,一旦价格被确定,不得对其各项报价提出调整和补偿。</w:t>
      </w:r>
    </w:p>
    <w:p>
      <w:pPr>
        <w:snapToGrid w:val="0"/>
        <w:spacing w:line="360" w:lineRule="auto"/>
        <w:ind w:firstLine="315" w:firstLineChars="150"/>
        <w:rPr>
          <w:rFonts w:hint="eastAsia" w:ascii="宋体" w:hAnsi="宋体" w:cs="宋体"/>
          <w:color w:val="auto"/>
        </w:rPr>
      </w:pPr>
      <w:r>
        <w:rPr>
          <w:rFonts w:hint="eastAsia" w:ascii="宋体" w:hAnsi="宋体" w:cs="宋体"/>
          <w:color w:val="auto"/>
        </w:rPr>
        <w:t>5. 报价结果以人民币元为单位，报价结果保留到元。</w:t>
      </w:r>
    </w:p>
    <w:p>
      <w:pPr>
        <w:snapToGrid w:val="0"/>
        <w:spacing w:line="360" w:lineRule="auto"/>
        <w:ind w:firstLine="798" w:firstLineChars="380"/>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pPr>
      <w:r>
        <w:rPr>
          <w:rFonts w:hint="eastAsia" w:ascii="宋体" w:hAnsi="宋体" w:cs="宋体"/>
          <w:bCs/>
          <w:color w:val="auto"/>
          <w:szCs w:val="21"/>
        </w:rPr>
        <w:t>日期：   年   月   日</w:t>
      </w:r>
    </w:p>
    <w:sectPr>
      <w:pgSz w:w="11906" w:h="16838"/>
      <w:pgMar w:top="102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049F7"/>
    <w:multiLevelType w:val="singleLevel"/>
    <w:tmpl w:val="B07049F7"/>
    <w:lvl w:ilvl="0" w:tentative="0">
      <w:start w:val="5"/>
      <w:numFmt w:val="chineseCounting"/>
      <w:suff w:val="space"/>
      <w:lvlText w:val="第%1部分"/>
      <w:lvlJc w:val="left"/>
      <w:rPr>
        <w:rFonts w:hint="eastAsia"/>
      </w:rPr>
    </w:lvl>
  </w:abstractNum>
  <w:abstractNum w:abstractNumId="1">
    <w:nsid w:val="2E0540CF"/>
    <w:multiLevelType w:val="multilevel"/>
    <w:tmpl w:val="2E0540CF"/>
    <w:lvl w:ilvl="0" w:tentative="0">
      <w:start w:val="1"/>
      <w:numFmt w:val="decimal"/>
      <w:lvlText w:val="%1、"/>
      <w:lvlJc w:val="left"/>
      <w:pPr>
        <w:tabs>
          <w:tab w:val="left" w:pos="731"/>
        </w:tabs>
        <w:ind w:left="731" w:hanging="420"/>
      </w:pPr>
      <w:rPr>
        <w:rFonts w:hint="default"/>
      </w:rPr>
    </w:lvl>
    <w:lvl w:ilvl="1" w:tentative="0">
      <w:start w:val="1"/>
      <w:numFmt w:val="lowerLetter"/>
      <w:lvlText w:val="%2)"/>
      <w:lvlJc w:val="left"/>
      <w:pPr>
        <w:tabs>
          <w:tab w:val="left" w:pos="1151"/>
        </w:tabs>
        <w:ind w:left="1151" w:hanging="420"/>
      </w:pPr>
    </w:lvl>
    <w:lvl w:ilvl="2" w:tentative="0">
      <w:start w:val="1"/>
      <w:numFmt w:val="lowerRoman"/>
      <w:lvlText w:val="%3."/>
      <w:lvlJc w:val="right"/>
      <w:pPr>
        <w:tabs>
          <w:tab w:val="left" w:pos="1571"/>
        </w:tabs>
        <w:ind w:left="1571" w:hanging="420"/>
      </w:pPr>
    </w:lvl>
    <w:lvl w:ilvl="3" w:tentative="0">
      <w:start w:val="1"/>
      <w:numFmt w:val="decimal"/>
      <w:lvlText w:val="%4."/>
      <w:lvlJc w:val="left"/>
      <w:pPr>
        <w:tabs>
          <w:tab w:val="left" w:pos="1991"/>
        </w:tabs>
        <w:ind w:left="1991" w:hanging="420"/>
      </w:pPr>
    </w:lvl>
    <w:lvl w:ilvl="4" w:tentative="0">
      <w:start w:val="1"/>
      <w:numFmt w:val="lowerLetter"/>
      <w:lvlText w:val="%5)"/>
      <w:lvlJc w:val="left"/>
      <w:pPr>
        <w:tabs>
          <w:tab w:val="left" w:pos="2411"/>
        </w:tabs>
        <w:ind w:left="2411" w:hanging="420"/>
      </w:pPr>
    </w:lvl>
    <w:lvl w:ilvl="5" w:tentative="0">
      <w:start w:val="1"/>
      <w:numFmt w:val="lowerRoman"/>
      <w:lvlText w:val="%6."/>
      <w:lvlJc w:val="right"/>
      <w:pPr>
        <w:tabs>
          <w:tab w:val="left" w:pos="2831"/>
        </w:tabs>
        <w:ind w:left="2831" w:hanging="420"/>
      </w:pPr>
    </w:lvl>
    <w:lvl w:ilvl="6" w:tentative="0">
      <w:start w:val="1"/>
      <w:numFmt w:val="decimal"/>
      <w:lvlText w:val="%7."/>
      <w:lvlJc w:val="left"/>
      <w:pPr>
        <w:tabs>
          <w:tab w:val="left" w:pos="3251"/>
        </w:tabs>
        <w:ind w:left="3251" w:hanging="420"/>
      </w:pPr>
    </w:lvl>
    <w:lvl w:ilvl="7" w:tentative="0">
      <w:start w:val="1"/>
      <w:numFmt w:val="lowerLetter"/>
      <w:lvlText w:val="%8)"/>
      <w:lvlJc w:val="left"/>
      <w:pPr>
        <w:tabs>
          <w:tab w:val="left" w:pos="3671"/>
        </w:tabs>
        <w:ind w:left="3671" w:hanging="420"/>
      </w:pPr>
    </w:lvl>
    <w:lvl w:ilvl="8" w:tentative="0">
      <w:start w:val="1"/>
      <w:numFmt w:val="lowerRoman"/>
      <w:lvlText w:val="%9."/>
      <w:lvlJc w:val="right"/>
      <w:pPr>
        <w:tabs>
          <w:tab w:val="left" w:pos="4091"/>
        </w:tabs>
        <w:ind w:left="4091" w:hanging="420"/>
      </w:pPr>
    </w:lvl>
  </w:abstractNum>
  <w:abstractNum w:abstractNumId="2">
    <w:nsid w:val="4AB121FE"/>
    <w:multiLevelType w:val="singleLevel"/>
    <w:tmpl w:val="4AB121FE"/>
    <w:lvl w:ilvl="0" w:tentative="0">
      <w:start w:val="2"/>
      <w:numFmt w:val="decimal"/>
      <w:suff w:val="space"/>
      <w:lvlText w:val="%1."/>
      <w:lvlJc w:val="left"/>
    </w:lvl>
  </w:abstractNum>
  <w:abstractNum w:abstractNumId="3">
    <w:nsid w:val="557A7FD7"/>
    <w:multiLevelType w:val="multilevel"/>
    <w:tmpl w:val="557A7FD7"/>
    <w:lvl w:ilvl="0" w:tentative="0">
      <w:start w:val="1"/>
      <w:numFmt w:val="none"/>
      <w:lvlText w:val="一、"/>
      <w:lvlJc w:val="left"/>
      <w:pPr>
        <w:tabs>
          <w:tab w:val="left" w:pos="570"/>
        </w:tabs>
        <w:ind w:left="570" w:hanging="57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11B6E"/>
    <w:rsid w:val="25C11B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sz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toc 7"/>
    <w:basedOn w:val="1"/>
    <w:next w:val="1"/>
    <w:qFormat/>
    <w:uiPriority w:val="0"/>
    <w:pPr>
      <w:ind w:left="1260"/>
      <w:jc w:val="left"/>
    </w:pPr>
    <w:rPr>
      <w:sz w:val="18"/>
      <w:szCs w:val="18"/>
    </w:r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pPr>
  </w:style>
  <w:style w:type="paragraph" w:styleId="7">
    <w:name w:val="Body Text"/>
    <w:basedOn w:val="1"/>
    <w:qFormat/>
    <w:uiPriority w:val="0"/>
    <w:pPr>
      <w:spacing w:after="120" w:afterLines="0"/>
    </w:pPr>
    <w:rPr>
      <w:szCs w:val="24"/>
    </w:rPr>
  </w:style>
  <w:style w:type="paragraph" w:styleId="8">
    <w:name w:val="Normal (Web)"/>
    <w:basedOn w:val="1"/>
    <w:qFormat/>
    <w:uiPriority w:val="0"/>
    <w:pPr>
      <w:widowControl/>
      <w:spacing w:before="100" w:beforeLines="0" w:beforeAutospacing="1" w:after="100" w:afterLines="0" w:afterAutospacing="1"/>
      <w:jc w:val="left"/>
    </w:pPr>
    <w:rPr>
      <w:rFonts w:ascii="宋体"/>
      <w:kern w:val="0"/>
      <w:sz w:val="24"/>
      <w:szCs w:val="24"/>
      <w:lang w:eastAsia="en-US"/>
    </w:rPr>
  </w:style>
  <w:style w:type="character" w:styleId="11">
    <w:name w:val="Hyperlink"/>
    <w:basedOn w:val="10"/>
    <w:qFormat/>
    <w:uiPriority w:val="99"/>
    <w:rPr>
      <w:color w:val="0000FF"/>
      <w:u w:val="single"/>
    </w:rPr>
  </w:style>
  <w:style w:type="paragraph" w:customStyle="1" w:styleId="12">
    <w:name w:val="表格文字"/>
    <w:basedOn w:val="1"/>
    <w:qFormat/>
    <w:uiPriority w:val="0"/>
    <w:pPr>
      <w:spacing w:before="25" w:beforeLines="0" w:after="25" w:afterLines="0"/>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2019-11-12T10:40:00Z</dcterms:created>
  <dc:creator>曹钰</dc:creator>
  <cp:lastModifiedBy>曹钰</cp:lastModifiedBy>
  <dcterms:modified xsi:type="dcterms:W3CDTF">2019-11-12T10:43:10Z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