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napToGrid w:val="0"/>
        <w:spacing w:line="520" w:lineRule="atLeast"/>
        <w:jc w:val="center"/>
        <w:rPr>
          <w:rFonts w:hint="eastAsia" w:ascii="宋体" w:hAnsi="宋体" w:cs="宋体"/>
          <w:bCs/>
          <w:sz w:val="28"/>
          <w:szCs w:val="28"/>
        </w:rPr>
      </w:pPr>
      <w:r>
        <w:rPr>
          <w:rFonts w:hint="eastAsia" w:ascii="宋体" w:hAnsi="宋体" w:cs="宋体"/>
          <w:bCs/>
          <w:sz w:val="28"/>
          <w:szCs w:val="28"/>
        </w:rPr>
        <w:t>第五部分 投标文件格式</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一、自查表</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1、资格性/符合性自查表 （见附表1.1）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2、评审项目投标资料表（见附表1.2）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HYPERLINK "\\\\黄琳\\工作盘 (e)\\3.6招标文件.doc#_Toc175110017"</w:instrText>
      </w:r>
      <w:r>
        <w:rPr>
          <w:rFonts w:hint="eastAsia" w:ascii="宋体" w:hAnsi="宋体" w:cs="宋体"/>
          <w:szCs w:val="21"/>
        </w:rPr>
        <w:fldChar w:fldCharType="separate"/>
      </w:r>
      <w:r>
        <w:rPr>
          <w:rFonts w:hint="eastAsia" w:ascii="宋体" w:hAnsi="宋体" w:cs="宋体"/>
          <w:szCs w:val="21"/>
        </w:rPr>
        <w:t xml:space="preserve">二、  </w:t>
      </w:r>
      <w:r>
        <w:rPr>
          <w:rFonts w:hint="eastAsia" w:ascii="宋体" w:hAnsi="宋体" w:cs="宋体"/>
          <w:szCs w:val="21"/>
        </w:rPr>
        <w:fldChar w:fldCharType="end"/>
      </w:r>
      <w:r>
        <w:rPr>
          <w:rFonts w:hint="eastAsia" w:ascii="宋体" w:hAnsi="宋体" w:cs="宋体"/>
          <w:szCs w:val="21"/>
        </w:rPr>
        <w:t>资格性文件</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1、投标函（见附表2.1）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2、法定代表人/负责人资格证明书及授权委托书（见附表2.2）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3、投标保证金交纳凭证（见附表2.3）</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4、招标代理服务费承诺书（见附表2.4）</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5、关于资格的声明函（见附表2.5）</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三、商务部分</w:t>
      </w:r>
    </w:p>
    <w:p>
      <w:pPr>
        <w:snapToGrid w:val="0"/>
        <w:spacing w:line="360" w:lineRule="atLeast"/>
        <w:ind w:firstLine="315" w:firstLineChars="150"/>
        <w:rPr>
          <w:rFonts w:hint="eastAsia" w:ascii="宋体" w:hAnsi="宋体" w:cs="宋体"/>
          <w:szCs w:val="21"/>
        </w:rPr>
      </w:pPr>
      <w:r>
        <w:rPr>
          <w:rFonts w:hint="eastAsia" w:ascii="宋体" w:hAnsi="宋体" w:cs="宋体"/>
          <w:bCs/>
          <w:szCs w:val="21"/>
        </w:rPr>
        <w:t>1、投标人情况介绍表</w:t>
      </w:r>
      <w:r>
        <w:rPr>
          <w:rFonts w:hint="eastAsia" w:ascii="宋体" w:hAnsi="宋体" w:cs="宋体"/>
          <w:szCs w:val="21"/>
        </w:rPr>
        <w:t>（见附表3.1）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w:t>
      </w:r>
      <w:r>
        <w:rPr>
          <w:rFonts w:hint="eastAsia" w:ascii="宋体" w:hAnsi="宋体" w:cs="宋体"/>
          <w:bCs/>
          <w:szCs w:val="21"/>
        </w:rPr>
        <w:t>业绩介绍</w:t>
      </w:r>
      <w:r>
        <w:rPr>
          <w:rFonts w:hint="eastAsia" w:ascii="宋体" w:hAnsi="宋体" w:cs="宋体"/>
          <w:szCs w:val="21"/>
        </w:rPr>
        <w:t>（见附表3.2）</w:t>
      </w:r>
    </w:p>
    <w:p>
      <w:pPr>
        <w:snapToGrid w:val="0"/>
        <w:spacing w:line="360" w:lineRule="atLeast"/>
        <w:ind w:firstLine="310" w:firstLineChars="148"/>
        <w:rPr>
          <w:rFonts w:hint="eastAsia" w:ascii="宋体" w:hAnsi="宋体" w:cs="宋体"/>
          <w:szCs w:val="21"/>
        </w:rPr>
      </w:pPr>
      <w:r>
        <w:rPr>
          <w:rFonts w:hint="eastAsia" w:ascii="宋体" w:hAnsi="宋体" w:cs="宋体"/>
          <w:bCs/>
          <w:szCs w:val="21"/>
        </w:rPr>
        <w:t>3、一般商务条款响应表</w:t>
      </w:r>
      <w:r>
        <w:rPr>
          <w:rFonts w:hint="eastAsia" w:ascii="宋体" w:hAnsi="宋体" w:cs="宋体"/>
          <w:szCs w:val="21"/>
        </w:rPr>
        <w:t>（见附表3.3）</w:t>
      </w:r>
    </w:p>
    <w:p>
      <w:pPr>
        <w:adjustRightInd w:val="0"/>
        <w:snapToGrid w:val="0"/>
        <w:spacing w:line="360" w:lineRule="atLeast"/>
        <w:ind w:firstLine="315" w:firstLineChars="150"/>
        <w:rPr>
          <w:rFonts w:hint="eastAsia" w:ascii="宋体" w:hAnsi="宋体" w:cs="宋体"/>
          <w:bCs/>
          <w:szCs w:val="21"/>
        </w:rPr>
      </w:pPr>
      <w:r>
        <w:rPr>
          <w:rFonts w:hint="eastAsia" w:ascii="宋体" w:hAnsi="宋体" w:cs="宋体"/>
          <w:bCs/>
          <w:szCs w:val="21"/>
        </w:rPr>
        <w:t>4、实质性商务条款（“*”项）响应表（见附表3.4）</w:t>
      </w:r>
    </w:p>
    <w:p>
      <w:pPr>
        <w:adjustRightInd w:val="0"/>
        <w:snapToGrid w:val="0"/>
        <w:spacing w:line="360" w:lineRule="atLeast"/>
        <w:ind w:firstLine="315" w:firstLineChars="150"/>
        <w:rPr>
          <w:rFonts w:hint="eastAsia" w:ascii="宋体" w:hAnsi="宋体" w:cs="宋体"/>
          <w:bCs/>
          <w:szCs w:val="21"/>
        </w:rPr>
      </w:pPr>
      <w:r>
        <w:rPr>
          <w:rFonts w:hint="eastAsia" w:ascii="宋体" w:hAnsi="宋体" w:cs="宋体"/>
          <w:bCs/>
          <w:szCs w:val="21"/>
        </w:rPr>
        <w:t>5、其它重要评分事项说明及承诺</w:t>
      </w:r>
      <w:r>
        <w:rPr>
          <w:rFonts w:hint="eastAsia" w:ascii="宋体" w:hAnsi="宋体" w:cs="宋体"/>
          <w:szCs w:val="21"/>
        </w:rPr>
        <w:t>（见附表3.5）</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四、技术部分</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1、货物说明一览表（见附表4.1）</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2、技术条款响应表（见附表4.2）</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3、实质性响应技术条款（“*” 项）响应表（见附表4.3）</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4、技术方案（见附表4.4）</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5、售后服务方案（见附表4.5）</w:t>
      </w:r>
    </w:p>
    <w:p>
      <w:pPr>
        <w:snapToGrid w:val="0"/>
        <w:spacing w:line="360" w:lineRule="atLeast"/>
        <w:ind w:firstLine="310" w:firstLineChars="148"/>
        <w:rPr>
          <w:rFonts w:hint="eastAsia" w:ascii="宋体" w:hAnsi="宋体" w:cs="宋体"/>
          <w:szCs w:val="21"/>
        </w:rPr>
      </w:pPr>
      <w:r>
        <w:rPr>
          <w:rFonts w:hint="eastAsia" w:ascii="宋体" w:hAnsi="宋体" w:cs="宋体"/>
          <w:szCs w:val="21"/>
        </w:rPr>
        <w:t>6、其他（见附表4.6）</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五、价格部分</w:t>
      </w:r>
    </w:p>
    <w:p>
      <w:pPr>
        <w:numPr>
          <w:ilvl w:val="0"/>
          <w:numId w:val="1"/>
        </w:numPr>
        <w:snapToGrid w:val="0"/>
        <w:spacing w:line="360" w:lineRule="atLeast"/>
        <w:rPr>
          <w:rFonts w:hint="eastAsia" w:ascii="宋体" w:hAnsi="宋体" w:cs="宋体"/>
          <w:szCs w:val="21"/>
        </w:rPr>
      </w:pPr>
      <w:r>
        <w:rPr>
          <w:rFonts w:hint="eastAsia" w:ascii="宋体" w:hAnsi="宋体" w:cs="宋体"/>
          <w:szCs w:val="21"/>
        </w:rPr>
        <w:t>投标报量表（见附表5.1）</w:t>
      </w:r>
    </w:p>
    <w:p>
      <w:pPr>
        <w:snapToGrid w:val="0"/>
        <w:spacing w:line="360" w:lineRule="atLeast"/>
        <w:rPr>
          <w:rFonts w:hint="eastAsia" w:ascii="宋体" w:hAnsi="宋体" w:cs="宋体"/>
          <w:szCs w:val="21"/>
        </w:rPr>
      </w:pPr>
    </w:p>
    <w:p>
      <w:pPr>
        <w:snapToGrid w:val="0"/>
        <w:spacing w:line="360" w:lineRule="atLeast"/>
        <w:ind w:firstLine="315" w:firstLineChars="150"/>
        <w:rPr>
          <w:rFonts w:hint="eastAsia" w:ascii="宋体" w:hAnsi="宋体" w:cs="宋体"/>
          <w:szCs w:val="21"/>
          <w:u w:val="single"/>
        </w:rPr>
      </w:pPr>
      <w:r>
        <w:rPr>
          <w:rFonts w:hint="eastAsia" w:ascii="宋体" w:hAnsi="宋体" w:cs="宋体"/>
          <w:szCs w:val="21"/>
        </w:rPr>
        <w:t>注：1.</w:t>
      </w:r>
      <w:r>
        <w:rPr>
          <w:rFonts w:hint="eastAsia" w:ascii="宋体" w:hAnsi="宋体" w:cs="宋体"/>
          <w:szCs w:val="21"/>
          <w:u w:val="single"/>
        </w:rPr>
        <w:t xml:space="preserve"> 请投标人按照以下文件的要求格式、内容，顺序制作投标文件，并请编制目录及页码，否则可能将影响对投标文件的评价。</w:t>
      </w:r>
    </w:p>
    <w:p>
      <w:pPr>
        <w:pStyle w:val="9"/>
        <w:widowControl w:val="0"/>
        <w:tabs>
          <w:tab w:val="left" w:pos="1260"/>
        </w:tabs>
        <w:snapToGrid w:val="0"/>
        <w:spacing w:before="0" w:beforeLines="0" w:beforeAutospacing="0" w:after="0" w:afterLines="0" w:afterAutospacing="0" w:line="360" w:lineRule="atLeast"/>
        <w:ind w:firstLine="420" w:firstLineChars="200"/>
        <w:rPr>
          <w:rFonts w:hint="eastAsia" w:hAnsi="宋体" w:cs="宋体"/>
          <w:b/>
          <w:spacing w:val="100"/>
          <w:w w:val="110"/>
          <w:sz w:val="21"/>
          <w:szCs w:val="21"/>
          <w:lang w:eastAsia="zh-CN"/>
        </w:rPr>
      </w:pPr>
      <w:r>
        <w:rPr>
          <w:rFonts w:hint="eastAsia" w:hAnsi="宋体" w:cs="宋体"/>
          <w:sz w:val="21"/>
          <w:szCs w:val="21"/>
          <w:lang w:eastAsia="zh-CN"/>
        </w:rPr>
        <w:t>2.</w:t>
      </w:r>
      <w:r>
        <w:rPr>
          <w:rFonts w:hint="eastAsia" w:hAnsi="宋体" w:cs="宋体"/>
          <w:sz w:val="21"/>
          <w:szCs w:val="21"/>
          <w:u w:val="single"/>
          <w:lang w:eastAsia="zh-CN"/>
        </w:rPr>
        <w:t xml:space="preserve"> 唱标信封另单独分装。</w:t>
      </w:r>
      <w:r>
        <w:rPr>
          <w:rFonts w:hint="eastAsia" w:hAnsi="宋体" w:cs="宋体"/>
          <w:b/>
          <w:spacing w:val="100"/>
          <w:w w:val="110"/>
          <w:sz w:val="21"/>
          <w:szCs w:val="21"/>
          <w:lang w:eastAsia="zh-CN"/>
        </w:rPr>
        <w:br w:type="page"/>
      </w:r>
    </w:p>
    <w:p>
      <w:pPr>
        <w:pStyle w:val="9"/>
        <w:widowControl w:val="0"/>
        <w:tabs>
          <w:tab w:val="left" w:pos="1260"/>
        </w:tabs>
        <w:snapToGrid w:val="0"/>
        <w:spacing w:before="0" w:beforeLines="0" w:beforeAutospacing="0" w:after="0" w:afterLines="0" w:afterAutospacing="0" w:line="520" w:lineRule="atLeast"/>
        <w:rPr>
          <w:rFonts w:hint="eastAsia" w:hAnsi="宋体" w:cs="宋体"/>
          <w:b/>
          <w:spacing w:val="100"/>
          <w:w w:val="110"/>
          <w:sz w:val="21"/>
          <w:szCs w:val="21"/>
          <w:lang w:eastAsia="zh-CN"/>
        </w:rPr>
      </w:pPr>
    </w:p>
    <w:p>
      <w:pPr>
        <w:pStyle w:val="9"/>
        <w:widowControl w:val="0"/>
        <w:tabs>
          <w:tab w:val="left" w:pos="1260"/>
        </w:tabs>
        <w:snapToGrid w:val="0"/>
        <w:spacing w:before="0" w:beforeLines="0" w:beforeAutospacing="0" w:after="0" w:afterLines="0" w:afterAutospacing="0" w:line="520" w:lineRule="atLeast"/>
        <w:jc w:val="center"/>
        <w:rPr>
          <w:rFonts w:hint="eastAsia" w:hAnsi="宋体" w:cs="宋体"/>
          <w:b/>
          <w:spacing w:val="100"/>
          <w:w w:val="110"/>
          <w:lang w:eastAsia="zh-CN"/>
        </w:rPr>
      </w:pPr>
    </w:p>
    <w:p>
      <w:pPr>
        <w:pStyle w:val="9"/>
        <w:widowControl w:val="0"/>
        <w:tabs>
          <w:tab w:val="left" w:pos="1260"/>
        </w:tabs>
        <w:snapToGrid w:val="0"/>
        <w:spacing w:before="0" w:beforeLines="0" w:beforeAutospacing="0" w:after="0" w:afterLines="0" w:afterAutospacing="0" w:line="520" w:lineRule="atLeast"/>
        <w:jc w:val="center"/>
        <w:rPr>
          <w:rFonts w:hint="eastAsia" w:hAnsi="宋体" w:cs="宋体"/>
          <w:b/>
          <w:spacing w:val="100"/>
          <w:w w:val="110"/>
          <w:sz w:val="48"/>
          <w:szCs w:val="48"/>
          <w:lang w:eastAsia="zh-CN"/>
        </w:rPr>
      </w:pPr>
      <w:r>
        <w:rPr>
          <w:rFonts w:hint="eastAsia" w:hAnsi="宋体" w:cs="宋体"/>
          <w:b/>
          <w:spacing w:val="100"/>
          <w:w w:val="110"/>
          <w:sz w:val="48"/>
          <w:szCs w:val="48"/>
          <w:lang w:eastAsia="zh-CN"/>
        </w:rPr>
        <w:t>投标文件</w:t>
      </w:r>
    </w:p>
    <w:p>
      <w:pPr>
        <w:pStyle w:val="9"/>
        <w:widowControl w:val="0"/>
        <w:tabs>
          <w:tab w:val="left" w:pos="1260"/>
        </w:tabs>
        <w:snapToGrid w:val="0"/>
        <w:spacing w:before="0" w:beforeLines="0" w:beforeAutospacing="0" w:after="0" w:afterLines="0" w:afterAutospacing="0" w:line="520" w:lineRule="atLeast"/>
        <w:jc w:val="center"/>
        <w:rPr>
          <w:rFonts w:hint="eastAsia" w:hAnsi="宋体" w:cs="宋体"/>
          <w:b/>
          <w:spacing w:val="100"/>
          <w:w w:val="110"/>
          <w:sz w:val="48"/>
          <w:szCs w:val="48"/>
          <w:lang w:eastAsia="zh-CN"/>
        </w:rPr>
      </w:pPr>
    </w:p>
    <w:p>
      <w:pPr>
        <w:pStyle w:val="9"/>
        <w:widowControl w:val="0"/>
        <w:tabs>
          <w:tab w:val="left" w:pos="1260"/>
        </w:tabs>
        <w:snapToGrid w:val="0"/>
        <w:spacing w:before="0" w:beforeLines="0" w:beforeAutospacing="0" w:after="0" w:afterLines="0" w:afterAutospacing="0" w:line="520" w:lineRule="atLeast"/>
        <w:jc w:val="center"/>
        <w:rPr>
          <w:rFonts w:hint="eastAsia" w:hAnsi="宋体" w:cs="宋体"/>
          <w:b/>
          <w:spacing w:val="100"/>
          <w:w w:val="110"/>
          <w:sz w:val="48"/>
          <w:szCs w:val="48"/>
          <w:lang w:eastAsia="zh-CN"/>
        </w:rPr>
      </w:pPr>
    </w:p>
    <w:p>
      <w:pPr>
        <w:pStyle w:val="9"/>
        <w:widowControl w:val="0"/>
        <w:tabs>
          <w:tab w:val="left" w:pos="1260"/>
        </w:tabs>
        <w:snapToGrid w:val="0"/>
        <w:spacing w:before="0" w:beforeLines="0" w:beforeAutospacing="0" w:after="0" w:afterLines="0" w:afterAutospacing="0" w:line="520" w:lineRule="atLeast"/>
        <w:jc w:val="center"/>
        <w:rPr>
          <w:rFonts w:hint="eastAsia" w:hAnsi="宋体" w:cs="宋体"/>
          <w:b/>
          <w:spacing w:val="100"/>
          <w:w w:val="110"/>
          <w:sz w:val="48"/>
          <w:szCs w:val="48"/>
          <w:lang w:eastAsia="zh-CN"/>
        </w:rPr>
      </w:pPr>
    </w:p>
    <w:p>
      <w:pPr>
        <w:pStyle w:val="9"/>
        <w:widowControl w:val="0"/>
        <w:snapToGrid w:val="0"/>
        <w:spacing w:before="0" w:beforeLines="0" w:beforeAutospacing="0" w:after="0" w:afterLines="0" w:afterAutospacing="0" w:line="520" w:lineRule="atLeast"/>
        <w:jc w:val="center"/>
        <w:rPr>
          <w:rFonts w:hint="eastAsia" w:hAnsi="宋体" w:cs="宋体"/>
          <w:b/>
          <w:sz w:val="48"/>
          <w:szCs w:val="48"/>
          <w:lang w:eastAsia="zh-CN"/>
        </w:rPr>
      </w:pPr>
      <w:r>
        <w:rPr>
          <w:rFonts w:hint="eastAsia" w:hAnsi="宋体" w:cs="宋体"/>
          <w:b/>
          <w:kern w:val="2"/>
          <w:sz w:val="48"/>
          <w:szCs w:val="48"/>
          <w:lang w:eastAsia="zh-CN"/>
        </w:rPr>
        <w:t>（正本/副本）</w:t>
      </w:r>
    </w:p>
    <w:p>
      <w:pPr>
        <w:pStyle w:val="9"/>
        <w:widowControl w:val="0"/>
        <w:snapToGrid w:val="0"/>
        <w:spacing w:before="0" w:beforeLines="0" w:beforeAutospacing="0" w:after="0" w:afterLines="0" w:afterAutospacing="0" w:line="520" w:lineRule="atLeast"/>
        <w:ind w:firstLine="967" w:firstLineChars="344"/>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967" w:firstLineChars="344"/>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967" w:firstLineChars="344"/>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1521" w:firstLineChars="541"/>
        <w:jc w:val="both"/>
        <w:rPr>
          <w:rFonts w:hint="eastAsia" w:hAnsi="宋体" w:cs="宋体"/>
          <w:b/>
          <w:sz w:val="28"/>
          <w:szCs w:val="28"/>
          <w:u w:val="single"/>
          <w:lang w:eastAsia="zh-CN"/>
        </w:rPr>
      </w:pPr>
      <w:r>
        <w:rPr>
          <w:rFonts w:hint="eastAsia" w:hAnsi="宋体" w:cs="宋体"/>
          <w:b/>
          <w:kern w:val="2"/>
          <w:sz w:val="28"/>
          <w:szCs w:val="28"/>
          <w:lang w:eastAsia="zh-CN"/>
        </w:rPr>
        <w:t>采购项目编号：</w:t>
      </w:r>
      <w:r>
        <w:rPr>
          <w:rFonts w:hint="eastAsia" w:hAnsi="宋体" w:cs="宋体"/>
          <w:b/>
          <w:kern w:val="2"/>
          <w:sz w:val="28"/>
          <w:szCs w:val="28"/>
          <w:u w:val="thick"/>
          <w:lang w:eastAsia="zh-CN"/>
        </w:rPr>
        <w:t xml:space="preserve">                              </w:t>
      </w:r>
    </w:p>
    <w:p>
      <w:pPr>
        <w:pStyle w:val="9"/>
        <w:widowControl w:val="0"/>
        <w:snapToGrid w:val="0"/>
        <w:spacing w:before="0" w:beforeLines="0" w:beforeAutospacing="0" w:after="0" w:afterLines="0" w:afterAutospacing="0" w:line="520" w:lineRule="atLeast"/>
        <w:ind w:left="540" w:firstLine="967" w:firstLineChars="344"/>
        <w:jc w:val="both"/>
        <w:rPr>
          <w:rFonts w:hint="eastAsia" w:hAnsi="宋体" w:cs="宋体"/>
          <w:b/>
          <w:sz w:val="28"/>
          <w:szCs w:val="28"/>
          <w:u w:val="single"/>
          <w:lang w:eastAsia="zh-CN"/>
        </w:rPr>
      </w:pPr>
      <w:r>
        <w:rPr>
          <w:rFonts w:hint="eastAsia" w:hAnsi="宋体" w:cs="宋体"/>
          <w:b/>
          <w:kern w:val="2"/>
          <w:sz w:val="28"/>
          <w:szCs w:val="28"/>
          <w:lang w:eastAsia="zh-CN"/>
        </w:rPr>
        <w:t>采购项目名称：</w:t>
      </w:r>
      <w:r>
        <w:rPr>
          <w:rFonts w:hint="eastAsia" w:hAnsi="宋体" w:cs="宋体"/>
          <w:b/>
          <w:kern w:val="2"/>
          <w:sz w:val="28"/>
          <w:szCs w:val="28"/>
          <w:u w:val="thick"/>
          <w:lang w:eastAsia="zh-CN"/>
        </w:rPr>
        <w:t xml:space="preserve">                              </w:t>
      </w:r>
    </w:p>
    <w:p>
      <w:pPr>
        <w:pStyle w:val="9"/>
        <w:widowControl w:val="0"/>
        <w:snapToGrid w:val="0"/>
        <w:spacing w:before="0" w:beforeLines="0" w:beforeAutospacing="0" w:after="0" w:afterLines="0" w:afterAutospacing="0" w:line="520" w:lineRule="atLeast"/>
        <w:ind w:firstLine="843" w:firstLineChars="300"/>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843" w:firstLineChars="300"/>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843" w:firstLineChars="300"/>
        <w:jc w:val="both"/>
        <w:rPr>
          <w:rFonts w:hint="eastAsia" w:hAnsi="宋体" w:cs="宋体"/>
          <w:b/>
          <w:sz w:val="28"/>
          <w:szCs w:val="28"/>
          <w:lang w:eastAsia="zh-CN"/>
        </w:rPr>
      </w:pPr>
    </w:p>
    <w:p>
      <w:pPr>
        <w:pStyle w:val="9"/>
        <w:widowControl w:val="0"/>
        <w:snapToGrid w:val="0"/>
        <w:spacing w:before="0" w:beforeLines="0" w:beforeAutospacing="0" w:after="0" w:afterLines="0" w:afterAutospacing="0" w:line="520" w:lineRule="atLeast"/>
        <w:ind w:firstLine="1400" w:firstLineChars="498"/>
        <w:jc w:val="both"/>
        <w:rPr>
          <w:rFonts w:hint="eastAsia" w:hAnsi="宋体" w:cs="宋体"/>
          <w:b/>
          <w:sz w:val="28"/>
          <w:szCs w:val="28"/>
          <w:u w:val="single"/>
          <w:lang w:eastAsia="zh-CN"/>
        </w:rPr>
      </w:pPr>
      <w:r>
        <w:rPr>
          <w:rFonts w:hint="eastAsia" w:hAnsi="宋体" w:cs="宋体"/>
          <w:b/>
          <w:kern w:val="2"/>
          <w:sz w:val="28"/>
          <w:szCs w:val="28"/>
          <w:lang w:eastAsia="zh-CN"/>
        </w:rPr>
        <w:t>投标人名称：</w:t>
      </w:r>
      <w:r>
        <w:rPr>
          <w:rFonts w:hint="eastAsia" w:hAnsi="宋体" w:cs="宋体"/>
          <w:b/>
          <w:kern w:val="2"/>
          <w:sz w:val="28"/>
          <w:szCs w:val="28"/>
          <w:u w:val="single"/>
          <w:lang w:eastAsia="zh-CN"/>
        </w:rPr>
        <w:t xml:space="preserve">                </w:t>
      </w:r>
    </w:p>
    <w:p>
      <w:pPr>
        <w:autoSpaceDE w:val="0"/>
        <w:autoSpaceDN w:val="0"/>
        <w:snapToGrid w:val="0"/>
        <w:spacing w:line="520" w:lineRule="atLeast"/>
        <w:ind w:firstLine="1400" w:firstLineChars="498"/>
        <w:rPr>
          <w:rFonts w:hint="eastAsia"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jc w:val="center"/>
        <w:rPr>
          <w:rFonts w:hint="eastAsia" w:ascii="宋体" w:hAnsi="宋体" w:cs="宋体"/>
          <w:b/>
          <w:kern w:val="0"/>
          <w:szCs w:val="21"/>
        </w:rPr>
      </w:pPr>
    </w:p>
    <w:p>
      <w:pPr>
        <w:pStyle w:val="9"/>
        <w:widowControl w:val="0"/>
        <w:snapToGrid w:val="0"/>
        <w:spacing w:before="0" w:beforeLines="0" w:beforeAutospacing="0" w:after="0" w:afterLines="0" w:afterAutospacing="0" w:line="520" w:lineRule="atLeast"/>
        <w:ind w:left="542" w:hanging="542" w:hangingChars="225"/>
        <w:jc w:val="center"/>
        <w:rPr>
          <w:rFonts w:hint="eastAsia" w:hAnsi="宋体" w:cs="宋体"/>
          <w:b/>
        </w:rPr>
      </w:pPr>
    </w:p>
    <w:p>
      <w:pPr>
        <w:pStyle w:val="9"/>
        <w:widowControl w:val="0"/>
        <w:snapToGrid w:val="0"/>
        <w:spacing w:before="0" w:beforeLines="0" w:beforeAutospacing="0" w:after="0" w:afterLines="0" w:afterAutospacing="0" w:line="520" w:lineRule="atLeast"/>
        <w:ind w:left="542" w:hanging="542" w:hangingChars="225"/>
        <w:jc w:val="center"/>
        <w:rPr>
          <w:rFonts w:hint="eastAsia" w:hAnsi="宋体" w:cs="宋体"/>
          <w:b/>
        </w:rPr>
      </w:pPr>
    </w:p>
    <w:p>
      <w:pPr>
        <w:pStyle w:val="9"/>
        <w:widowControl w:val="0"/>
        <w:snapToGrid w:val="0"/>
        <w:spacing w:before="0" w:beforeLines="0" w:beforeAutospacing="0" w:after="0" w:afterLines="0" w:afterAutospacing="0" w:line="520" w:lineRule="atLeast"/>
        <w:ind w:left="542" w:hanging="542" w:hangingChars="225"/>
        <w:jc w:val="center"/>
        <w:rPr>
          <w:rFonts w:hint="eastAsia" w:hAnsi="宋体" w:cs="宋体"/>
          <w:b/>
        </w:rPr>
      </w:pPr>
    </w:p>
    <w:p>
      <w:pPr>
        <w:pStyle w:val="9"/>
        <w:widowControl w:val="0"/>
        <w:snapToGrid w:val="0"/>
        <w:spacing w:before="0" w:beforeLines="0" w:beforeAutospacing="0" w:after="0" w:afterLines="0" w:afterAutospacing="0" w:line="520" w:lineRule="atLeast"/>
        <w:ind w:left="542" w:hanging="542" w:hangingChars="225"/>
        <w:jc w:val="center"/>
        <w:rPr>
          <w:rFonts w:hint="eastAsia" w:hAnsi="宋体" w:cs="宋体"/>
          <w:b/>
        </w:rPr>
      </w:pPr>
    </w:p>
    <w:p>
      <w:pPr>
        <w:pStyle w:val="3"/>
        <w:widowControl/>
        <w:numPr>
          <w:ilvl w:val="0"/>
          <w:numId w:val="2"/>
        </w:numPr>
        <w:snapToGrid w:val="0"/>
        <w:spacing w:before="240" w:beforeLines="0" w:after="60" w:afterLines="0" w:line="520" w:lineRule="atLeast"/>
        <w:jc w:val="center"/>
        <w:rPr>
          <w:rFonts w:hint="eastAsia" w:ascii="宋体" w:hAnsi="宋体" w:eastAsia="宋体" w:cs="宋体"/>
          <w:sz w:val="28"/>
          <w:szCs w:val="28"/>
        </w:rPr>
      </w:pPr>
      <w:bookmarkStart w:id="0" w:name="_Toc32159"/>
      <w:bookmarkStart w:id="1" w:name="_Toc438648368"/>
      <w:bookmarkStart w:id="2" w:name="_Toc21410"/>
      <w:r>
        <w:rPr>
          <w:rFonts w:hint="eastAsia" w:ascii="宋体" w:hAnsi="宋体" w:eastAsia="宋体" w:cs="宋体"/>
          <w:sz w:val="28"/>
          <w:szCs w:val="28"/>
        </w:rPr>
        <w:t>自查表</w:t>
      </w:r>
      <w:bookmarkEnd w:id="0"/>
      <w:bookmarkEnd w:id="1"/>
      <w:bookmarkEnd w:id="2"/>
    </w:p>
    <w:p>
      <w:pPr>
        <w:pStyle w:val="9"/>
        <w:widowControl w:val="0"/>
        <w:spacing w:before="0" w:beforeLines="0" w:beforeAutospacing="0" w:after="0" w:afterLines="0" w:afterAutospacing="0"/>
        <w:ind w:left="420"/>
        <w:jc w:val="center"/>
        <w:rPr>
          <w:rFonts w:hint="eastAsia" w:hAnsi="宋体" w:cs="宋体"/>
        </w:rPr>
      </w:pPr>
      <w:r>
        <w:rPr>
          <w:rFonts w:hint="eastAsia" w:hAnsi="宋体" w:cs="宋体"/>
          <w:b/>
          <w:kern w:val="2"/>
          <w:szCs w:val="20"/>
          <w:lang w:eastAsia="zh-CN"/>
        </w:rPr>
        <w:t>1.1 资格性/符合性自查表</w:t>
      </w:r>
    </w:p>
    <w:tbl>
      <w:tblPr>
        <w:tblStyle w:val="13"/>
        <w:tblpPr w:leftFromText="180" w:rightFromText="180" w:vertAnchor="page" w:horzAnchor="margin" w:tblpY="2649"/>
        <w:tblW w:w="9794" w:type="dxa"/>
        <w:tblInd w:w="-5" w:type="dxa"/>
        <w:tblLayout w:type="fixed"/>
        <w:tblCellMar>
          <w:top w:w="0" w:type="dxa"/>
          <w:left w:w="0" w:type="dxa"/>
          <w:bottom w:w="0" w:type="dxa"/>
          <w:right w:w="0" w:type="dxa"/>
        </w:tblCellMar>
      </w:tblPr>
      <w:tblGrid>
        <w:gridCol w:w="1264"/>
        <w:gridCol w:w="1632"/>
        <w:gridCol w:w="2880"/>
        <w:gridCol w:w="1864"/>
        <w:gridCol w:w="2154"/>
      </w:tblGrid>
      <w:tr>
        <w:tblPrEx>
          <w:tblLayout w:type="fixed"/>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vAlign w:val="center"/>
          </w:tcPr>
          <w:p>
            <w:pPr>
              <w:snapToGrid w:val="0"/>
              <w:ind w:left="-171"/>
              <w:jc w:val="center"/>
              <w:rPr>
                <w:rFonts w:hint="eastAsia" w:ascii="宋体" w:hAnsi="宋体" w:cs="宋体"/>
                <w:b/>
                <w:szCs w:val="21"/>
              </w:rPr>
            </w:pPr>
            <w:r>
              <w:rPr>
                <w:rFonts w:hint="eastAsia" w:ascii="宋体" w:hAnsi="宋体" w:cs="宋体"/>
                <w:b/>
                <w:szCs w:val="21"/>
              </w:rPr>
              <w:t>评审内容</w:t>
            </w:r>
          </w:p>
        </w:tc>
        <w:tc>
          <w:tcPr>
            <w:tcW w:w="2880" w:type="dxa"/>
            <w:tcBorders>
              <w:top w:val="single" w:color="auto" w:sz="4" w:space="0"/>
              <w:left w:val="single" w:color="auto" w:sz="4" w:space="0"/>
              <w:bottom w:val="single" w:color="auto" w:sz="4" w:space="0"/>
              <w:right w:val="single" w:color="auto" w:sz="4" w:space="0"/>
            </w:tcBorders>
            <w:vAlign w:val="center"/>
          </w:tcPr>
          <w:p>
            <w:pPr>
              <w:snapToGrid w:val="0"/>
              <w:ind w:left="-171"/>
              <w:jc w:val="center"/>
              <w:rPr>
                <w:rFonts w:hint="eastAsia" w:ascii="宋体" w:hAnsi="宋体" w:cs="宋体"/>
                <w:b/>
                <w:szCs w:val="21"/>
              </w:rPr>
            </w:pPr>
            <w:r>
              <w:rPr>
                <w:rFonts w:hint="eastAsia" w:ascii="宋体" w:hAnsi="宋体" w:cs="宋体"/>
                <w:b/>
                <w:szCs w:val="21"/>
              </w:rPr>
              <w:t>招标文件要求</w:t>
            </w:r>
          </w:p>
        </w:tc>
        <w:tc>
          <w:tcPr>
            <w:tcW w:w="1864" w:type="dxa"/>
            <w:tcBorders>
              <w:top w:val="single" w:color="auto" w:sz="4" w:space="0"/>
              <w:left w:val="nil"/>
              <w:bottom w:val="single" w:color="auto" w:sz="4" w:space="0"/>
              <w:right w:val="single" w:color="auto" w:sz="4" w:space="0"/>
            </w:tcBorders>
            <w:vAlign w:val="center"/>
          </w:tcPr>
          <w:p>
            <w:pPr>
              <w:snapToGrid w:val="0"/>
              <w:ind w:left="-171"/>
              <w:jc w:val="center"/>
              <w:rPr>
                <w:rFonts w:hint="eastAsia" w:ascii="宋体" w:hAnsi="宋体" w:cs="宋体"/>
                <w:b/>
                <w:szCs w:val="21"/>
              </w:rPr>
            </w:pPr>
            <w:r>
              <w:rPr>
                <w:rFonts w:hint="eastAsia" w:ascii="宋体" w:hAnsi="宋体" w:cs="宋体"/>
                <w:b/>
                <w:szCs w:val="21"/>
              </w:rPr>
              <w:t>自查结论</w:t>
            </w:r>
          </w:p>
        </w:tc>
        <w:tc>
          <w:tcPr>
            <w:tcW w:w="2154" w:type="dxa"/>
            <w:tcBorders>
              <w:top w:val="single" w:color="auto" w:sz="4" w:space="0"/>
              <w:left w:val="single" w:color="auto" w:sz="4" w:space="0"/>
              <w:bottom w:val="single" w:color="000000" w:sz="4" w:space="0"/>
              <w:right w:val="single" w:color="auto" w:sz="4" w:space="0"/>
            </w:tcBorders>
            <w:vAlign w:val="center"/>
          </w:tcPr>
          <w:p>
            <w:pPr>
              <w:snapToGrid w:val="0"/>
              <w:ind w:left="-171"/>
              <w:jc w:val="center"/>
              <w:rPr>
                <w:rFonts w:hint="eastAsia" w:ascii="宋体" w:hAnsi="宋体" w:cs="宋体"/>
                <w:b/>
                <w:szCs w:val="21"/>
              </w:rPr>
            </w:pPr>
            <w:r>
              <w:rPr>
                <w:rFonts w:hint="eastAsia" w:ascii="宋体" w:hAnsi="宋体" w:cs="宋体"/>
                <w:b/>
                <w:szCs w:val="21"/>
              </w:rPr>
              <w:t>证明资料</w:t>
            </w:r>
          </w:p>
        </w:tc>
      </w:tr>
      <w:tr>
        <w:tblPrEx>
          <w:tblLayout w:type="fixed"/>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资格性检查</w:t>
            </w:r>
          </w:p>
        </w:tc>
        <w:tc>
          <w:tcPr>
            <w:tcW w:w="1632"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投标函</w:t>
            </w:r>
          </w:p>
        </w:tc>
        <w:tc>
          <w:tcPr>
            <w:tcW w:w="2880"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按对应格式文件填写、签署、盖章(原件)</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法定代表人资格证明书及授权委托书</w:t>
            </w:r>
          </w:p>
        </w:tc>
        <w:tc>
          <w:tcPr>
            <w:tcW w:w="2880"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按对应格式文件签署、盖章</w:t>
            </w:r>
          </w:p>
          <w:p>
            <w:pPr>
              <w:snapToGrid w:val="0"/>
              <w:ind w:left="40" w:leftChars="19"/>
              <w:jc w:val="center"/>
              <w:rPr>
                <w:rFonts w:hint="eastAsia" w:ascii="宋体" w:hAnsi="宋体" w:cs="宋体"/>
                <w:szCs w:val="21"/>
              </w:rPr>
            </w:pPr>
            <w:r>
              <w:rPr>
                <w:rFonts w:hint="eastAsia" w:ascii="宋体" w:hAnsi="宋体" w:cs="宋体"/>
                <w:szCs w:val="21"/>
              </w:rPr>
              <w:t>(原件)</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保证金（投标保证金交纳凭证）</w:t>
            </w:r>
          </w:p>
        </w:tc>
        <w:tc>
          <w:tcPr>
            <w:tcW w:w="2880"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人民币     元整（￥     元）（以银行提供的凭证复印件加盖公章为依据）</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准入条件</w:t>
            </w:r>
          </w:p>
          <w:p>
            <w:pPr>
              <w:snapToGrid w:val="0"/>
              <w:ind w:left="40" w:leftChars="19"/>
              <w:jc w:val="center"/>
              <w:rPr>
                <w:rFonts w:hint="eastAsia" w:ascii="宋体" w:hAnsi="宋体" w:cs="宋体"/>
                <w:szCs w:val="21"/>
              </w:rPr>
            </w:pPr>
            <w:r>
              <w:rPr>
                <w:rFonts w:hint="eastAsia" w:ascii="宋体" w:hAnsi="宋体" w:cs="宋体"/>
                <w:szCs w:val="21"/>
              </w:rPr>
              <w:t>(关于资格的声明函)</w:t>
            </w:r>
          </w:p>
        </w:tc>
        <w:tc>
          <w:tcPr>
            <w:tcW w:w="2880" w:type="dxa"/>
            <w:tcBorders>
              <w:top w:val="nil"/>
              <w:left w:val="nil"/>
              <w:bottom w:val="single" w:color="auto" w:sz="4" w:space="0"/>
              <w:right w:val="single" w:color="auto" w:sz="4" w:space="0"/>
            </w:tcBorders>
            <w:vAlign w:val="center"/>
          </w:tcPr>
          <w:p>
            <w:pPr>
              <w:tabs>
                <w:tab w:val="left" w:pos="3060"/>
                <w:tab w:val="left" w:pos="3420"/>
              </w:tabs>
              <w:snapToGrid w:val="0"/>
              <w:ind w:left="6" w:leftChars="3"/>
              <w:jc w:val="center"/>
              <w:rPr>
                <w:rFonts w:hint="eastAsia" w:ascii="宋体" w:hAnsi="宋体" w:cs="宋体"/>
                <w:szCs w:val="21"/>
              </w:rPr>
            </w:pPr>
            <w:r>
              <w:rPr>
                <w:rFonts w:hint="eastAsia" w:ascii="宋体" w:hAnsi="宋体" w:cs="宋体"/>
                <w:szCs w:val="21"/>
              </w:rPr>
              <w:t>能满足供应商资格要求所提供有效的资格资质证明文件</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其他要求</w:t>
            </w:r>
          </w:p>
        </w:tc>
        <w:tc>
          <w:tcPr>
            <w:tcW w:w="2880" w:type="dxa"/>
            <w:tcBorders>
              <w:top w:val="nil"/>
              <w:left w:val="nil"/>
              <w:bottom w:val="single" w:color="auto" w:sz="4" w:space="0"/>
              <w:right w:val="single" w:color="auto" w:sz="4" w:space="0"/>
            </w:tcBorders>
            <w:vAlign w:val="center"/>
          </w:tcPr>
          <w:p>
            <w:pPr>
              <w:snapToGrid w:val="0"/>
              <w:ind w:left="40" w:leftChars="19"/>
              <w:jc w:val="center"/>
              <w:rPr>
                <w:rFonts w:hint="eastAsia" w:ascii="宋体" w:hAnsi="宋体" w:cs="宋体"/>
                <w:szCs w:val="21"/>
              </w:rPr>
            </w:pPr>
            <w:r>
              <w:rPr>
                <w:rFonts w:hint="eastAsia" w:ascii="宋体" w:hAnsi="宋体" w:cs="宋体"/>
                <w:szCs w:val="21"/>
              </w:rPr>
              <w:t>按招标文件中规定提供“必须提交”的文件资料</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符合性审查</w:t>
            </w:r>
          </w:p>
        </w:tc>
        <w:tc>
          <w:tcPr>
            <w:tcW w:w="1632" w:type="dxa"/>
            <w:tcBorders>
              <w:top w:val="single" w:color="auto" w:sz="4" w:space="0"/>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投标人的合格性</w:t>
            </w:r>
          </w:p>
        </w:tc>
        <w:tc>
          <w:tcPr>
            <w:tcW w:w="2880"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在经营范围内报价</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63"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技术要求</w:t>
            </w:r>
          </w:p>
        </w:tc>
        <w:tc>
          <w:tcPr>
            <w:tcW w:w="2880"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实质性响应标书中参数的技术要求</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商务要求</w:t>
            </w:r>
          </w:p>
        </w:tc>
        <w:tc>
          <w:tcPr>
            <w:tcW w:w="2880"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实质性响应标书中参数的商务要求</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690"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报价要求</w:t>
            </w:r>
          </w:p>
        </w:tc>
        <w:tc>
          <w:tcPr>
            <w:tcW w:w="2880"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报价方案是唯一确定且未超过本项目预算</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Layout w:type="fixed"/>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其它</w:t>
            </w:r>
          </w:p>
        </w:tc>
        <w:tc>
          <w:tcPr>
            <w:tcW w:w="2880" w:type="dxa"/>
            <w:tcBorders>
              <w:top w:val="nil"/>
              <w:left w:val="nil"/>
              <w:bottom w:val="single" w:color="auto" w:sz="4" w:space="0"/>
              <w:right w:val="single" w:color="auto" w:sz="4" w:space="0"/>
            </w:tcBorders>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实质性响应招标文件中规定的其它情况</w:t>
            </w:r>
          </w:p>
        </w:tc>
        <w:tc>
          <w:tcPr>
            <w:tcW w:w="1864" w:type="dxa"/>
            <w:tcBorders>
              <w:top w:val="nil"/>
              <w:left w:val="nil"/>
              <w:bottom w:val="single" w:color="auto" w:sz="4" w:space="0"/>
              <w:right w:val="single" w:color="auto" w:sz="4" w:space="0"/>
            </w:tcBorders>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vAlign w:val="center"/>
          </w:tcPr>
          <w:p>
            <w:pPr>
              <w:snapToGrid w:val="0"/>
              <w:ind w:left="-171" w:firstLine="210" w:firstLineChars="100"/>
              <w:jc w:val="center"/>
              <w:rPr>
                <w:rFonts w:hint="eastAsia" w:ascii="宋体" w:hAnsi="宋体" w:cs="宋体"/>
                <w:szCs w:val="21"/>
              </w:rPr>
            </w:pPr>
            <w:r>
              <w:rPr>
                <w:rFonts w:hint="eastAsia" w:ascii="宋体" w:hAnsi="宋体" w:cs="宋体"/>
                <w:szCs w:val="21"/>
              </w:rPr>
              <w:t>见投标文件第（）页</w:t>
            </w:r>
          </w:p>
        </w:tc>
      </w:tr>
    </w:tbl>
    <w:p>
      <w:pPr>
        <w:pStyle w:val="9"/>
        <w:widowControl w:val="0"/>
        <w:snapToGrid w:val="0"/>
        <w:spacing w:before="0" w:beforeLines="0" w:beforeAutospacing="0" w:after="120" w:afterLines="0" w:afterAutospacing="0" w:line="520" w:lineRule="atLeast"/>
        <w:jc w:val="both"/>
        <w:rPr>
          <w:rFonts w:hint="eastAsia" w:hAnsi="宋体" w:cs="宋体"/>
          <w:sz w:val="21"/>
          <w:szCs w:val="21"/>
          <w:lang w:eastAsia="zh-CN"/>
        </w:rPr>
      </w:pPr>
      <w:r>
        <w:rPr>
          <w:rFonts w:hint="eastAsia" w:hAnsi="宋体" w:cs="宋体"/>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1.2评审项目投标资料表</w:t>
      </w:r>
    </w:p>
    <w:tbl>
      <w:tblPr>
        <w:tblStyle w:val="13"/>
        <w:tblpPr w:leftFromText="180" w:rightFromText="180" w:vertAnchor="page" w:horzAnchor="page" w:tblpX="1875" w:tblpY="2082"/>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center"/>
              <w:rPr>
                <w:rFonts w:hint="eastAsia" w:hAnsi="宋体" w:cs="宋体"/>
                <w:b/>
                <w:kern w:val="2"/>
                <w:sz w:val="21"/>
                <w:szCs w:val="21"/>
              </w:rPr>
            </w:pPr>
            <w:r>
              <w:rPr>
                <w:rFonts w:hint="eastAsia" w:hAnsi="宋体" w:cs="宋体"/>
                <w:b/>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center"/>
              <w:rPr>
                <w:rFonts w:hint="eastAsia" w:hAnsi="宋体" w:cs="宋体"/>
                <w:b/>
                <w:kern w:val="2"/>
                <w:sz w:val="21"/>
                <w:szCs w:val="21"/>
              </w:rPr>
            </w:pPr>
            <w:r>
              <w:rPr>
                <w:rFonts w:hint="eastAsia" w:hAnsi="宋体" w:cs="宋体"/>
                <w:b/>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center"/>
              <w:rPr>
                <w:rFonts w:hint="eastAsia" w:hAnsi="宋体" w:cs="宋体"/>
                <w:b/>
                <w:kern w:val="2"/>
                <w:sz w:val="21"/>
                <w:szCs w:val="21"/>
              </w:rPr>
            </w:pPr>
            <w:r>
              <w:rPr>
                <w:rFonts w:hint="eastAsia" w:hAnsi="宋体" w:cs="宋体"/>
                <w:b/>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25" w:beforeLines="0" w:beforeAutospacing="0" w:after="25" w:afterLines="0" w:afterAutospacing="0"/>
              <w:jc w:val="center"/>
              <w:rPr>
                <w:rFonts w:hint="eastAsia" w:hAnsi="宋体" w:cs="宋体"/>
                <w:sz w:val="21"/>
                <w:szCs w:val="21"/>
              </w:rPr>
            </w:pPr>
            <w:r>
              <w:rPr>
                <w:rFonts w:hint="eastAsia" w:hAnsi="宋体" w:cs="宋体"/>
                <w:bCs/>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商务部分</w:t>
            </w: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技术部分</w:t>
            </w: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center"/>
              <w:rPr>
                <w:rFonts w:hint="eastAsia" w:hAnsi="宋体" w:cs="宋体"/>
                <w:szCs w:val="21"/>
              </w:rPr>
            </w:pPr>
            <w:r>
              <w:rPr>
                <w:rFonts w:hint="eastAsia" w:hAnsi="宋体" w:cs="宋体"/>
                <w:kern w:val="2"/>
                <w:sz w:val="21"/>
                <w:szCs w:val="21"/>
                <w:lang w:eastAsia="zh-CN"/>
              </w:rPr>
              <w:t>价格部分</w:t>
            </w: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szCs w:val="21"/>
              </w:rPr>
            </w:pPr>
            <w:r>
              <w:rPr>
                <w:rFonts w:hint="eastAsia" w:ascii="宋体" w:hAnsi="宋体" w:cs="宋体"/>
                <w:szCs w:val="21"/>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jc w:val="both"/>
              <w:rPr>
                <w:rFonts w:hint="eastAsia" w:hAnsi="宋体" w:cs="宋体"/>
                <w:szCs w:val="21"/>
              </w:rPr>
            </w:pPr>
            <w:r>
              <w:rPr>
                <w:rFonts w:hint="eastAsia" w:hAnsi="宋体" w:cs="宋体"/>
                <w:kern w:val="2"/>
                <w:sz w:val="21"/>
                <w:szCs w:val="21"/>
                <w:lang w:eastAsia="zh-CN"/>
              </w:rPr>
              <w:t>见投标文件第（）页</w:t>
            </w:r>
          </w:p>
        </w:tc>
      </w:tr>
    </w:tbl>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r>
        <w:rPr>
          <w:rFonts w:hint="eastAsia" w:ascii="宋体" w:hAnsi="宋体" w:cs="宋体"/>
          <w:szCs w:val="21"/>
        </w:rPr>
        <w:t>注：此表必须按照评审要求及评标表格逐条编制。</w:t>
      </w: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pStyle w:val="3"/>
        <w:widowControl/>
        <w:tabs>
          <w:tab w:val="left" w:pos="570"/>
        </w:tabs>
        <w:snapToGrid w:val="0"/>
        <w:spacing w:before="240" w:beforeLines="0" w:after="60" w:afterLines="0" w:line="520" w:lineRule="atLeast"/>
        <w:jc w:val="center"/>
        <w:rPr>
          <w:rFonts w:hint="eastAsia" w:ascii="宋体" w:hAnsi="宋体" w:eastAsia="宋体" w:cs="宋体"/>
          <w:b w:val="0"/>
          <w:sz w:val="28"/>
          <w:szCs w:val="28"/>
        </w:rPr>
      </w:pPr>
      <w:r>
        <w:rPr>
          <w:rFonts w:hint="eastAsia" w:ascii="宋体" w:hAnsi="宋体" w:eastAsia="宋体" w:cs="宋体"/>
          <w:sz w:val="21"/>
          <w:szCs w:val="21"/>
        </w:rPr>
        <w:br w:type="page"/>
      </w:r>
      <w:bookmarkStart w:id="3" w:name="_Toc16179"/>
      <w:bookmarkStart w:id="4" w:name="_Toc17500"/>
      <w:bookmarkStart w:id="5" w:name="_Toc438648369"/>
      <w:r>
        <w:rPr>
          <w:rFonts w:hint="eastAsia" w:ascii="宋体" w:hAnsi="宋体" w:eastAsia="宋体" w:cs="宋体"/>
          <w:sz w:val="28"/>
          <w:szCs w:val="28"/>
        </w:rPr>
        <w:t>二、资格性文件</w:t>
      </w:r>
      <w:bookmarkEnd w:id="3"/>
      <w:bookmarkEnd w:id="4"/>
      <w:bookmarkEnd w:id="5"/>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t>2.1投标函</w:t>
      </w:r>
    </w:p>
    <w:p>
      <w:pPr>
        <w:adjustRightInd w:val="0"/>
        <w:snapToGrid w:val="0"/>
        <w:spacing w:line="520" w:lineRule="atLeast"/>
        <w:jc w:val="center"/>
        <w:rPr>
          <w:rFonts w:hint="eastAsia" w:ascii="宋体" w:hAnsi="宋体" w:cs="宋体"/>
          <w:b/>
          <w:sz w:val="24"/>
          <w:szCs w:val="24"/>
        </w:rPr>
      </w:pPr>
    </w:p>
    <w:p>
      <w:pPr>
        <w:pStyle w:val="9"/>
        <w:widowControl w:val="0"/>
        <w:snapToGrid w:val="0"/>
        <w:spacing w:before="0" w:beforeLines="0" w:beforeAutospacing="0" w:after="0" w:afterLines="0" w:afterAutospacing="0" w:line="420" w:lineRule="atLeast"/>
        <w:jc w:val="both"/>
        <w:rPr>
          <w:rFonts w:hint="eastAsia" w:hAnsi="宋体" w:cs="宋体"/>
          <w:szCs w:val="21"/>
          <w:lang w:eastAsia="zh-CN"/>
        </w:rPr>
      </w:pPr>
      <w:r>
        <w:rPr>
          <w:rFonts w:hint="eastAsia" w:hAnsi="宋体" w:cs="宋体"/>
          <w:kern w:val="2"/>
          <w:sz w:val="21"/>
          <w:szCs w:val="21"/>
          <w:lang w:eastAsia="zh-CN"/>
        </w:rPr>
        <w:t>致：</w:t>
      </w:r>
      <w:r>
        <w:rPr>
          <w:rFonts w:hint="eastAsia" w:hAnsi="宋体" w:cs="宋体"/>
          <w:kern w:val="2"/>
          <w:sz w:val="21"/>
          <w:szCs w:val="21"/>
          <w:u w:val="single"/>
          <w:lang w:eastAsia="zh-CN"/>
        </w:rPr>
        <w:t>广东万诚工程造价咨询有限公司</w:t>
      </w:r>
    </w:p>
    <w:p>
      <w:pPr>
        <w:pStyle w:val="9"/>
        <w:widowControl w:val="0"/>
        <w:snapToGrid w:val="0"/>
        <w:spacing w:before="0" w:beforeLines="0" w:beforeAutospacing="0" w:after="0" w:afterLines="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根据贵方对</w:t>
      </w:r>
      <w:r>
        <w:rPr>
          <w:rFonts w:hint="eastAsia" w:hAnsi="宋体" w:cs="宋体"/>
          <w:sz w:val="21"/>
          <w:szCs w:val="21"/>
          <w:u w:val="single"/>
          <w:lang w:eastAsia="zh-CN"/>
        </w:rPr>
        <w:t xml:space="preserve">  </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sz w:val="21"/>
          <w:szCs w:val="21"/>
          <w:lang w:eastAsia="zh-CN"/>
        </w:rPr>
        <w:t>项目</w:t>
      </w:r>
      <w:r>
        <w:rPr>
          <w:rFonts w:hint="eastAsia" w:hAnsi="宋体" w:cs="宋体"/>
          <w:kern w:val="2"/>
          <w:sz w:val="21"/>
          <w:szCs w:val="21"/>
          <w:lang w:eastAsia="zh-CN"/>
        </w:rPr>
        <w:t>招标（招标编号：</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kern w:val="2"/>
          <w:sz w:val="21"/>
          <w:szCs w:val="21"/>
          <w:lang w:eastAsia="zh-CN"/>
        </w:rPr>
        <w:t>，</w:t>
      </w:r>
      <w:r>
        <w:rPr>
          <w:rFonts w:hint="eastAsia" w:hAnsi="宋体" w:cs="宋体"/>
          <w:spacing w:val="-8"/>
          <w:kern w:val="2"/>
          <w:sz w:val="21"/>
          <w:szCs w:val="21"/>
          <w:lang w:eastAsia="zh-CN"/>
        </w:rPr>
        <w:t>正式授权下述签字人</w:t>
      </w:r>
      <w:r>
        <w:rPr>
          <w:rFonts w:hint="eastAsia" w:hAnsi="宋体" w:cs="宋体"/>
          <w:spacing w:val="-8"/>
          <w:kern w:val="2"/>
          <w:sz w:val="21"/>
          <w:szCs w:val="21"/>
          <w:u w:val="single"/>
          <w:lang w:eastAsia="zh-CN"/>
        </w:rPr>
        <w:t>（</w:t>
      </w:r>
      <w:r>
        <w:rPr>
          <w:rFonts w:hint="eastAsia" w:hAnsi="宋体" w:cs="宋体"/>
          <w:kern w:val="2"/>
          <w:sz w:val="21"/>
          <w:szCs w:val="21"/>
          <w:u w:val="single"/>
          <w:lang w:eastAsia="zh-CN"/>
        </w:rPr>
        <w:t>投标人委托的全权代表</w:t>
      </w:r>
      <w:r>
        <w:rPr>
          <w:rFonts w:hint="eastAsia" w:hAnsi="宋体" w:cs="宋体"/>
          <w:spacing w:val="-8"/>
          <w:kern w:val="2"/>
          <w:sz w:val="21"/>
          <w:szCs w:val="21"/>
          <w:u w:val="single"/>
          <w:lang w:eastAsia="zh-CN"/>
        </w:rPr>
        <w:t>姓名和职务</w:t>
      </w:r>
      <w:r>
        <w:rPr>
          <w:rFonts w:hint="eastAsia" w:hAnsi="宋体" w:cs="宋体"/>
          <w:kern w:val="2"/>
          <w:sz w:val="21"/>
          <w:szCs w:val="21"/>
          <w:u w:val="single"/>
          <w:lang w:eastAsia="zh-CN"/>
        </w:rPr>
        <w:t>）</w:t>
      </w:r>
      <w:r>
        <w:rPr>
          <w:rFonts w:hint="eastAsia" w:hAnsi="宋体" w:cs="宋体"/>
          <w:kern w:val="2"/>
          <w:sz w:val="21"/>
          <w:szCs w:val="21"/>
          <w:lang w:eastAsia="zh-CN"/>
        </w:rPr>
        <w:t>代表</w:t>
      </w:r>
      <w:r>
        <w:rPr>
          <w:rFonts w:hint="eastAsia" w:hAnsi="宋体" w:cs="宋体"/>
          <w:kern w:val="2"/>
          <w:sz w:val="21"/>
          <w:szCs w:val="21"/>
          <w:u w:val="single"/>
          <w:lang w:eastAsia="zh-CN"/>
        </w:rPr>
        <w:t>（投标人的名称）</w:t>
      </w:r>
      <w:r>
        <w:rPr>
          <w:rFonts w:hint="eastAsia" w:hAnsi="宋体" w:cs="宋体"/>
          <w:kern w:val="2"/>
          <w:sz w:val="21"/>
          <w:szCs w:val="21"/>
          <w:lang w:eastAsia="zh-CN"/>
        </w:rPr>
        <w:t>，向贵方提交密封册装的全套投标文件参与本项目投标，并保证所提交的资料是真实的、准确的，并为我方的一切投标行为作郑重承诺及声明如下：</w:t>
      </w:r>
    </w:p>
    <w:p>
      <w:pPr>
        <w:pStyle w:val="9"/>
        <w:widowControl w:val="0"/>
        <w:snapToGrid w:val="0"/>
        <w:spacing w:before="0" w:beforeLines="0" w:beforeAutospacing="0" w:after="0" w:afterLines="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9"/>
        <w:widowControl w:val="0"/>
        <w:snapToGrid w:val="0"/>
        <w:spacing w:before="0" w:beforeLines="0" w:beforeAutospacing="0" w:after="0" w:afterLines="0" w:afterAutospacing="0" w:line="420" w:lineRule="atLeast"/>
        <w:ind w:firstLine="420"/>
        <w:jc w:val="both"/>
        <w:rPr>
          <w:rFonts w:hint="eastAsia" w:hAnsi="宋体" w:cs="宋体"/>
          <w:kern w:val="2"/>
          <w:sz w:val="21"/>
          <w:szCs w:val="21"/>
          <w:lang w:eastAsia="zh-CN"/>
        </w:rPr>
      </w:pPr>
      <w:r>
        <w:rPr>
          <w:rFonts w:hint="eastAsia" w:hAnsi="宋体" w:cs="宋体"/>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9"/>
        <w:widowControl w:val="0"/>
        <w:snapToGrid w:val="0"/>
        <w:spacing w:before="0" w:beforeLines="0" w:beforeAutospacing="0" w:after="0" w:afterLines="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3、投标自开标日起有效期为</w:t>
      </w:r>
      <w:r>
        <w:rPr>
          <w:rFonts w:hint="eastAsia" w:hAnsi="宋体" w:cs="宋体"/>
          <w:kern w:val="2"/>
          <w:sz w:val="21"/>
          <w:szCs w:val="21"/>
          <w:u w:val="single"/>
          <w:lang w:eastAsia="zh-CN"/>
        </w:rPr>
        <w:t xml:space="preserve"> 90 </w:t>
      </w:r>
      <w:r>
        <w:rPr>
          <w:rFonts w:hint="eastAsia" w:hAnsi="宋体" w:cs="宋体"/>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szCs w:val="21"/>
        </w:rPr>
      </w:pPr>
      <w:r>
        <w:rPr>
          <w:rFonts w:hint="eastAsia" w:ascii="宋体" w:hAnsi="宋体" w:cs="宋体"/>
          <w:szCs w:val="21"/>
        </w:rPr>
        <w:t>4、我方完全服从和尊重评委会所作的评定结果，同时清楚理解到报价最低并非意味着必定获得中标资格。</w:t>
      </w:r>
    </w:p>
    <w:p>
      <w:pPr>
        <w:pStyle w:val="9"/>
        <w:widowControl w:val="0"/>
        <w:snapToGrid w:val="0"/>
        <w:spacing w:before="0" w:beforeLines="0" w:beforeAutospacing="0" w:after="0" w:afterLines="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szCs w:val="21"/>
        </w:rPr>
      </w:pPr>
      <w:r>
        <w:rPr>
          <w:rFonts w:hint="eastAsia" w:hAnsi="宋体" w:cs="宋体"/>
          <w:szCs w:val="21"/>
        </w:rPr>
        <w:t>6、我方声明：我方在参与本项目招标活动的近三年来未曾有出现重大违法记录。</w:t>
      </w:r>
    </w:p>
    <w:p>
      <w:pPr>
        <w:pStyle w:val="9"/>
        <w:widowControl w:val="0"/>
        <w:snapToGrid w:val="0"/>
        <w:spacing w:before="0" w:beforeLines="0" w:beforeAutospacing="0" w:after="0" w:afterLines="0" w:afterAutospacing="0" w:line="420" w:lineRule="atLeast"/>
        <w:ind w:firstLine="420"/>
        <w:jc w:val="both"/>
        <w:rPr>
          <w:rFonts w:hint="eastAsia" w:hAnsi="宋体" w:cs="宋体"/>
          <w:szCs w:val="21"/>
          <w:lang w:eastAsia="zh-CN"/>
        </w:rPr>
      </w:pPr>
    </w:p>
    <w:p>
      <w:pPr>
        <w:pStyle w:val="9"/>
        <w:widowControl w:val="0"/>
        <w:snapToGrid w:val="0"/>
        <w:spacing w:before="0" w:beforeLines="0" w:beforeAutospacing="0" w:after="0" w:afterLines="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与本投标有关的正式通讯地址为：</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邮政编码：</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电话：</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传真：</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投标人法定代表人姓名：</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投标人全权代表姓名、职务：</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投标人名称：</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（公章）：</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全权代表签字（本人亲笔签名）：</w:t>
      </w:r>
      <w:r>
        <w:rPr>
          <w:rFonts w:hint="eastAsia" w:hAnsi="宋体" w:cs="宋体"/>
          <w:kern w:val="2"/>
          <w:sz w:val="21"/>
          <w:szCs w:val="21"/>
          <w:u w:val="single"/>
          <w:lang w:eastAsia="zh-CN"/>
        </w:rPr>
        <w:t xml:space="preserve">                 </w:t>
      </w:r>
    </w:p>
    <w:p>
      <w:pPr>
        <w:pStyle w:val="9"/>
        <w:widowControl w:val="0"/>
        <w:snapToGrid w:val="0"/>
        <w:spacing w:before="0" w:beforeLines="0" w:beforeAutospacing="0" w:after="0" w:afterLines="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日期：</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年</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月 </w:t>
      </w:r>
      <w:r>
        <w:rPr>
          <w:rFonts w:hint="eastAsia" w:hAnsi="宋体" w:cs="宋体"/>
          <w:kern w:val="2"/>
          <w:sz w:val="21"/>
          <w:szCs w:val="21"/>
          <w:u w:val="single"/>
          <w:lang w:eastAsia="zh-CN"/>
        </w:rPr>
        <w:t xml:space="preserve">     </w:t>
      </w:r>
      <w:r>
        <w:rPr>
          <w:rFonts w:hint="eastAsia" w:hAnsi="宋体" w:cs="宋体"/>
          <w:kern w:val="2"/>
          <w:sz w:val="21"/>
          <w:szCs w:val="21"/>
          <w:lang w:eastAsia="zh-CN"/>
        </w:rPr>
        <w:t>日</w:t>
      </w:r>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2.2法定代表人/负责人资格证明书及授权委托书</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t>2.2.1法定代表人（负责人）资格证明书</w:t>
      </w:r>
    </w:p>
    <w:p>
      <w:pPr>
        <w:snapToGrid w:val="0"/>
        <w:spacing w:line="520" w:lineRule="atLeast"/>
        <w:rPr>
          <w:rFonts w:hint="eastAsia" w:ascii="宋体" w:hAnsi="宋体" w:cs="宋体"/>
          <w:b/>
          <w:sz w:val="24"/>
          <w:szCs w:val="24"/>
        </w:rPr>
      </w:pPr>
    </w:p>
    <w:p>
      <w:pPr>
        <w:snapToGrid w:val="0"/>
        <w:spacing w:line="520" w:lineRule="atLeas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520" w:lineRule="atLeast"/>
        <w:ind w:left="1" w:firstLine="392" w:firstLineChars="187"/>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（先生/小姐），现任我单位</w:t>
      </w:r>
      <w:r>
        <w:rPr>
          <w:rFonts w:hint="eastAsia" w:ascii="宋体" w:hAnsi="宋体" w:cs="宋体"/>
          <w:szCs w:val="21"/>
          <w:u w:val="single"/>
        </w:rPr>
        <w:t xml:space="preserve">          </w:t>
      </w:r>
      <w:r>
        <w:rPr>
          <w:rFonts w:hint="eastAsia" w:ascii="宋体" w:hAnsi="宋体" w:cs="宋体"/>
          <w:szCs w:val="21"/>
        </w:rPr>
        <w:t>职务，为法定代表人（负责人），特此证明。</w:t>
      </w:r>
    </w:p>
    <w:p>
      <w:pPr>
        <w:snapToGrid w:val="0"/>
        <w:spacing w:line="520" w:lineRule="atLeast"/>
        <w:ind w:firstLine="420" w:firstLineChars="200"/>
        <w:rPr>
          <w:rFonts w:hint="eastAsia" w:ascii="宋体" w:hAnsi="宋体" w:cs="宋体"/>
          <w:szCs w:val="21"/>
        </w:rPr>
      </w:pPr>
      <w:r>
        <w:rPr>
          <w:rFonts w:hint="eastAsia" w:ascii="宋体" w:hAnsi="宋体" w:cs="宋体"/>
          <w:szCs w:val="21"/>
        </w:rPr>
        <w:t>签发日期：                  单位：           （盖章）</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附：代表人（负责人）性别：            年龄：           身份证号码：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联系电话：</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营业执照号码：                       经济性质：</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兼营（产）：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进口物品经营许可证号码：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w:t>
      </w:r>
    </w:p>
    <w:p>
      <w:pPr>
        <w:snapToGrid w:val="0"/>
        <w:spacing w:line="520" w:lineRule="atLeast"/>
        <w:ind w:left="-279" w:leftChars="-133" w:firstLine="701" w:firstLineChars="334"/>
        <w:rPr>
          <w:rFonts w:hint="eastAsia" w:ascii="宋体" w:hAnsi="宋体" w:cs="宋体"/>
          <w:szCs w:val="21"/>
        </w:rPr>
      </w:pPr>
      <w:r>
        <w:rPr>
          <w:rFonts w:hint="eastAsia" w:ascii="宋体" w:hAnsi="宋体" w:cs="宋体"/>
          <w:szCs w:val="21"/>
        </w:rPr>
        <w:t>兼营：</w:t>
      </w:r>
    </w:p>
    <w:p>
      <w:pPr>
        <w:snapToGrid w:val="0"/>
        <w:spacing w:line="520" w:lineRule="atLeast"/>
        <w:rPr>
          <w:rFonts w:hint="eastAsia" w:ascii="宋体" w:hAnsi="宋体" w:cs="宋体"/>
          <w:szCs w:val="21"/>
        </w:rPr>
      </w:pPr>
      <w:r>
        <w:rPr>
          <w:rFonts w:hint="eastAsia" w:ascii="宋体" w:hAnsi="宋体" w:cs="宋体"/>
          <w:szCs w:val="21"/>
        </w:rPr>
        <w:t>说明：1、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2"/>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2"/>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520" w:lineRule="atLeast"/>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520" w:lineRule="atLeas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(为避免废标，请投标人务必提供本附件)</w: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r>
        <w:rPr>
          <w:rFonts w:hint="eastAsia" w:ascii="宋体" w:hAnsi="宋体" w:cs="宋体"/>
          <w:snapToGrid w:val="0"/>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VnK/a1wAAAAkBAAAPAAAAAAAAAAEAIAAA&#10;ACIAAABkcnMvZG93bnJldi54bWxQSwECFAAUAAAACACHTuJA4vLVEg0CAAACBAAADgAAAAAAAAAB&#10;ACAAAAAmAQAAZHJzL2Uyb0RvYy54bWxQSwUGAAAAAAYABgBZAQAApQUAAAAA&#10;" adj="270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szCs w:val="21"/>
        </w:rPr>
      </w:pPr>
    </w:p>
    <w:p>
      <w:pPr>
        <w:snapToGrid w:val="0"/>
        <w:spacing w:line="520" w:lineRule="atLeast"/>
        <w:jc w:val="center"/>
        <w:rPr>
          <w:rFonts w:hint="eastAsia" w:ascii="宋体" w:hAnsi="宋体" w:cs="宋体"/>
          <w:b/>
          <w:sz w:val="24"/>
          <w:szCs w:val="24"/>
        </w:rPr>
      </w:pPr>
      <w:r>
        <w:rPr>
          <w:rFonts w:hint="eastAsia" w:ascii="宋体" w:hAnsi="宋体" w:cs="宋体"/>
          <w:szCs w:val="21"/>
        </w:rPr>
        <w:br w:type="page"/>
      </w:r>
      <w:r>
        <w:rPr>
          <w:rFonts w:hint="eastAsia" w:ascii="宋体" w:hAnsi="宋体" w:cs="宋体"/>
          <w:b/>
          <w:sz w:val="24"/>
          <w:szCs w:val="24"/>
        </w:rPr>
        <w:t>2.2.2法定代表人（负责人）授权委托书</w:t>
      </w:r>
    </w:p>
    <w:p>
      <w:pPr>
        <w:snapToGrid w:val="0"/>
        <w:spacing w:line="520" w:lineRule="atLeast"/>
        <w:ind w:firstLine="2026" w:firstLineChars="841"/>
        <w:rPr>
          <w:rFonts w:hint="eastAsia" w:ascii="宋体" w:hAnsi="宋体" w:cs="宋体"/>
          <w:b/>
          <w:sz w:val="24"/>
          <w:szCs w:val="24"/>
        </w:rPr>
      </w:pP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360" w:lineRule="auto"/>
        <w:rPr>
          <w:rFonts w:hint="eastAsia" w:ascii="宋体" w:hAnsi="宋体" w:cs="宋体"/>
          <w:szCs w:val="21"/>
          <w:u w:val="single"/>
        </w:rPr>
      </w:pPr>
      <w:r>
        <w:rPr>
          <w:rFonts w:hint="eastAsia" w:ascii="宋体" w:hAnsi="宋体" w:cs="宋体"/>
          <w:szCs w:val="21"/>
        </w:rPr>
        <w:t xml:space="preserve">      本授权委托书声明：注册于</w:t>
      </w:r>
      <w:r>
        <w:rPr>
          <w:rFonts w:hint="eastAsia" w:ascii="宋体" w:hAnsi="宋体" w:cs="宋体"/>
          <w:szCs w:val="21"/>
          <w:u w:val="single"/>
        </w:rPr>
        <w:t xml:space="preserve"> （投标人地址）</w:t>
      </w:r>
      <w:r>
        <w:rPr>
          <w:rFonts w:hint="eastAsia" w:ascii="宋体" w:hAnsi="宋体" w:cs="宋体"/>
          <w:szCs w:val="21"/>
        </w:rPr>
        <w:t xml:space="preserve"> 的</w:t>
      </w:r>
      <w:r>
        <w:rPr>
          <w:rFonts w:hint="eastAsia" w:ascii="宋体" w:hAnsi="宋体" w:cs="宋体"/>
          <w:szCs w:val="21"/>
          <w:u w:val="single"/>
        </w:rPr>
        <w:t xml:space="preserve"> （投标人名称） </w:t>
      </w:r>
      <w:r>
        <w:rPr>
          <w:rFonts w:hint="eastAsia" w:ascii="宋体" w:hAnsi="宋体" w:cs="宋体"/>
          <w:szCs w:val="21"/>
        </w:rPr>
        <w:t>在下面签名的</w:t>
      </w:r>
      <w:r>
        <w:rPr>
          <w:rFonts w:hint="eastAsia" w:ascii="宋体" w:hAnsi="宋体" w:cs="宋体"/>
          <w:szCs w:val="21"/>
          <w:u w:val="single"/>
        </w:rPr>
        <w:t>（法定代</w:t>
      </w:r>
    </w:p>
    <w:p>
      <w:pPr>
        <w:snapToGrid w:val="0"/>
        <w:spacing w:line="360" w:lineRule="auto"/>
        <w:rPr>
          <w:rFonts w:hint="eastAsia" w:ascii="宋体" w:hAnsi="宋体" w:cs="宋体"/>
          <w:szCs w:val="21"/>
        </w:rPr>
      </w:pPr>
      <w:r>
        <w:rPr>
          <w:rFonts w:hint="eastAsia" w:ascii="宋体" w:hAnsi="宋体" w:cs="宋体"/>
          <w:szCs w:val="21"/>
          <w:u w:val="single"/>
        </w:rPr>
        <w:t>表人（负责人）姓名、职务）</w:t>
      </w:r>
      <w:r>
        <w:rPr>
          <w:rFonts w:hint="eastAsia" w:ascii="宋体" w:hAnsi="宋体" w:cs="宋体"/>
          <w:szCs w:val="21"/>
        </w:rPr>
        <w:t>在此授权</w:t>
      </w:r>
      <w:r>
        <w:rPr>
          <w:rFonts w:hint="eastAsia" w:ascii="宋体" w:hAnsi="宋体" w:cs="宋体"/>
          <w:szCs w:val="21"/>
          <w:u w:val="single"/>
        </w:rPr>
        <w:t>（被授权人姓名、职务）</w:t>
      </w:r>
      <w:r>
        <w:rPr>
          <w:rFonts w:hint="eastAsia" w:ascii="宋体" w:hAnsi="宋体" w:cs="宋体"/>
          <w:szCs w:val="21"/>
        </w:rPr>
        <w:t>作为我公司的合法代理人，就</w:t>
      </w:r>
      <w:r>
        <w:rPr>
          <w:rFonts w:hint="eastAsia" w:ascii="宋体" w:hAnsi="宋体" w:cs="宋体"/>
          <w:szCs w:val="21"/>
          <w:u w:val="single"/>
        </w:rPr>
        <w:t>（项目名称、项目编号）</w:t>
      </w:r>
      <w:r>
        <w:rPr>
          <w:rFonts w:hint="eastAsia" w:ascii="宋体" w:hAnsi="宋体" w:cs="宋体"/>
          <w:szCs w:val="21"/>
        </w:rPr>
        <w:t>的招投标活动，采购合同的签订、执行、完成和售后服务，作为投标人代表以我方的名义处理一切与之有关的事务。</w:t>
      </w:r>
    </w:p>
    <w:p>
      <w:pPr>
        <w:snapToGrid w:val="0"/>
        <w:spacing w:line="360" w:lineRule="auto"/>
        <w:ind w:firstLine="420"/>
        <w:rPr>
          <w:rFonts w:hint="eastAsia" w:ascii="宋体" w:hAnsi="宋体" w:cs="宋体"/>
          <w:szCs w:val="21"/>
        </w:rPr>
      </w:pPr>
      <w:r>
        <w:rPr>
          <w:rFonts w:hint="eastAsia" w:ascii="宋体" w:hAnsi="宋体" w:cs="宋体"/>
          <w:szCs w:val="21"/>
        </w:rPr>
        <w:t>被授权人（投标人授权代表）无转委托权限。</w:t>
      </w:r>
    </w:p>
    <w:p>
      <w:pPr>
        <w:snapToGrid w:val="0"/>
        <w:spacing w:line="360" w:lineRule="auto"/>
        <w:ind w:firstLine="420" w:firstLineChars="200"/>
        <w:rPr>
          <w:rFonts w:hint="eastAsia" w:ascii="宋体" w:hAnsi="宋体" w:cs="宋体"/>
          <w:szCs w:val="21"/>
        </w:rPr>
      </w:pPr>
      <w:r>
        <w:rPr>
          <w:rFonts w:hint="eastAsia" w:ascii="宋体" w:hAnsi="宋体" w:cs="宋体"/>
          <w:szCs w:val="21"/>
        </w:rPr>
        <w:t>本授权书自法定代表人签字之日起生效，特此声明。</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投标人名称（加盖公章）：</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地 址：</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（负责人）</w:t>
      </w:r>
      <w:r>
        <w:rPr>
          <w:rFonts w:hint="eastAsia" w:ascii="宋体" w:hAnsi="宋体" w:cs="宋体"/>
          <w:szCs w:val="21"/>
        </w:rPr>
        <w:t>（签字或盖章）：                      签字日期：     年  月  日</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被授权人（投标人授权代表）（签字）：</w:t>
      </w:r>
    </w:p>
    <w:p>
      <w:pPr>
        <w:snapToGrid w:val="0"/>
        <w:spacing w:line="360" w:lineRule="auto"/>
        <w:ind w:firstLine="420" w:firstLineChars="200"/>
        <w:rPr>
          <w:rFonts w:hint="eastAsia" w:ascii="宋体" w:hAnsi="宋体" w:cs="宋体"/>
          <w:szCs w:val="21"/>
        </w:rPr>
      </w:pP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说明：</w:t>
      </w:r>
    </w:p>
    <w:p>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2"/>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2"/>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360" w:lineRule="auto"/>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360" w:lineRule="auto"/>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360" w:lineRule="auto"/>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360" w:lineRule="auto"/>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360" w:lineRule="auto"/>
        <w:rPr>
          <w:rFonts w:hint="eastAsia" w:ascii="宋体" w:hAnsi="宋体" w:cs="宋体"/>
          <w:szCs w:val="21"/>
        </w:rPr>
      </w:pPr>
      <w:r>
        <w:rPr>
          <w:rFonts w:hint="eastAsia" w:ascii="宋体" w:hAnsi="宋体" w:cs="宋体"/>
          <w:szCs w:val="21"/>
        </w:rPr>
        <w:t>6、投标签字代表为法定代表人，则本表不适用。</w:t>
      </w:r>
    </w:p>
    <w:p>
      <w:pPr>
        <w:snapToGrid w:val="0"/>
        <w:spacing w:line="520" w:lineRule="atLeast"/>
        <w:ind w:firstLine="420"/>
        <w:rPr>
          <w:rFonts w:hint="eastAsia" w:ascii="宋体" w:hAnsi="宋体" w:cs="宋体"/>
          <w:szCs w:val="21"/>
          <w:u w:val="single"/>
        </w:rPr>
      </w:pPr>
      <w:r>
        <w:rPr>
          <w:rFonts w:hint="eastAsia" w:ascii="宋体" w:hAnsi="宋体" w:cs="宋体"/>
          <w:snapToGrid w:val="0"/>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aAf/rXAAAACQEAAA8AAAAAAAAAAQAgAAAA&#10;IgAAAGRycy9kb3ducmV2LnhtbFBLAQIUABQAAAAIAIdO4kBnBIodDAIAAAIEAAAOAAAAAAAAAAEA&#10;IAAAACYBAABkcnMvZTJvRG9jLnhtbFBLBQYAAAAABgAGAFkBAACkBQAAAAA=&#10;" adj="270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szCs w:val="21"/>
          <w:u w:val="single"/>
        </w:rPr>
      </w:pPr>
    </w:p>
    <w:p>
      <w:pPr>
        <w:snapToGrid w:val="0"/>
        <w:spacing w:line="520" w:lineRule="atLeast"/>
        <w:rPr>
          <w:rFonts w:hint="eastAsia" w:ascii="宋体" w:hAnsi="宋体" w:cs="宋体"/>
          <w:b/>
          <w:szCs w:val="21"/>
        </w:rPr>
      </w:pPr>
    </w:p>
    <w:p>
      <w:pPr>
        <w:pStyle w:val="6"/>
        <w:ind w:left="3074" w:leftChars="460" w:hanging="2108" w:hangingChars="1000"/>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 xml:space="preserve">                  </w:t>
      </w:r>
    </w:p>
    <w:p>
      <w:pPr>
        <w:pStyle w:val="6"/>
        <w:ind w:left="3360" w:leftChars="1600" w:firstLine="0" w:firstLineChars="0"/>
        <w:jc w:val="both"/>
        <w:rPr>
          <w:rFonts w:hint="eastAsia" w:ascii="宋体" w:hAnsi="宋体" w:cs="宋体"/>
        </w:rPr>
      </w:pPr>
      <w:r>
        <w:rPr>
          <w:rFonts w:hint="eastAsia" w:ascii="宋体" w:hAnsi="宋体" w:cs="宋体"/>
          <w:b/>
          <w:sz w:val="24"/>
        </w:rPr>
        <w:t>2.3投标保证金交纳凭证</w:t>
      </w:r>
    </w:p>
    <w:p>
      <w:pPr>
        <w:adjustRightInd w:val="0"/>
        <w:snapToGrid w:val="0"/>
        <w:spacing w:line="520" w:lineRule="atLeast"/>
        <w:ind w:left="-88" w:leftChars="-42"/>
        <w:rPr>
          <w:rFonts w:hint="eastAsia" w:ascii="宋体" w:hAnsi="宋体" w:cs="宋体"/>
          <w:b/>
          <w:szCs w:val="21"/>
        </w:rPr>
      </w:pP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520" w:lineRule="atLeast"/>
        <w:rPr>
          <w:rFonts w:hint="eastAsia" w:ascii="宋体" w:hAnsi="宋体" w:cs="宋体"/>
          <w:bCs/>
          <w:szCs w:val="21"/>
        </w:rPr>
      </w:pPr>
      <w:r>
        <w:rPr>
          <w:rFonts w:hint="eastAsia" w:ascii="宋体" w:hAnsi="宋体" w:cs="宋体"/>
          <w:szCs w:val="21"/>
        </w:rPr>
        <w:t xml:space="preserve">  </w:t>
      </w:r>
      <w:r>
        <w:rPr>
          <w:rFonts w:hint="eastAsia" w:ascii="宋体" w:hAnsi="宋体" w:cs="宋体"/>
          <w:szCs w:val="21"/>
          <w:u w:val="single"/>
        </w:rPr>
        <w:t xml:space="preserve">（投标人全称） </w:t>
      </w:r>
      <w:r>
        <w:rPr>
          <w:rFonts w:hint="eastAsia" w:ascii="宋体" w:hAnsi="宋体" w:cs="宋体"/>
          <w:szCs w:val="21"/>
        </w:rPr>
        <w:t>参加贵方组织的、采购项目编号为</w:t>
      </w:r>
      <w:r>
        <w:rPr>
          <w:rFonts w:hint="eastAsia" w:ascii="宋体" w:hAnsi="宋体" w:cs="宋体"/>
          <w:szCs w:val="21"/>
          <w:u w:val="single"/>
        </w:rPr>
        <w:t xml:space="preserve">           </w:t>
      </w:r>
      <w:r>
        <w:rPr>
          <w:rFonts w:hint="eastAsia" w:ascii="宋体" w:hAnsi="宋体" w:cs="宋体"/>
          <w:szCs w:val="21"/>
        </w:rPr>
        <w:t>的采购活动</w:t>
      </w:r>
      <w:r>
        <w:rPr>
          <w:rFonts w:hint="eastAsia" w:ascii="宋体" w:hAnsi="宋体" w:cs="宋体"/>
          <w:bCs/>
          <w:szCs w:val="21"/>
        </w:rPr>
        <w:t>。按招标文件的规定，已通过银行转帐形式交纳人民币（大写）  　　  元的投标保证金。</w:t>
      </w:r>
    </w:p>
    <w:p>
      <w:pPr>
        <w:snapToGrid w:val="0"/>
        <w:spacing w:line="520" w:lineRule="atLeast"/>
        <w:ind w:firstLine="420" w:firstLineChars="200"/>
        <w:rPr>
          <w:rFonts w:hint="eastAsia" w:ascii="宋体" w:hAnsi="宋体" w:cs="宋体"/>
          <w:bCs/>
          <w:szCs w:val="21"/>
        </w:rPr>
      </w:pPr>
      <w:r>
        <w:rPr>
          <w:rFonts w:hint="eastAsia" w:ascii="宋体" w:hAnsi="宋体" w:cs="宋体"/>
          <w:bCs/>
          <w:szCs w:val="21"/>
        </w:rPr>
        <w:t xml:space="preserve">投标人名称：                     </w:t>
      </w:r>
    </w:p>
    <w:p>
      <w:pPr>
        <w:snapToGrid w:val="0"/>
        <w:spacing w:line="520" w:lineRule="atLeast"/>
        <w:ind w:firstLine="420" w:firstLineChars="200"/>
        <w:rPr>
          <w:rFonts w:hint="eastAsia" w:ascii="宋体" w:hAnsi="宋体" w:cs="宋体"/>
          <w:bCs/>
          <w:szCs w:val="21"/>
        </w:rPr>
      </w:pPr>
      <w:r>
        <w:rPr>
          <w:rFonts w:hint="eastAsia" w:ascii="宋体" w:hAnsi="宋体" w:cs="宋体"/>
          <w:bCs/>
          <w:szCs w:val="21"/>
        </w:rPr>
        <w:t xml:space="preserve">投标人开户银行：                 </w:t>
      </w:r>
    </w:p>
    <w:p>
      <w:pPr>
        <w:snapToGrid w:val="0"/>
        <w:spacing w:line="520" w:lineRule="atLeast"/>
        <w:ind w:firstLine="420" w:firstLineChars="200"/>
        <w:rPr>
          <w:rFonts w:hint="eastAsia" w:ascii="宋体" w:hAnsi="宋体" w:cs="宋体"/>
          <w:bCs/>
          <w:szCs w:val="21"/>
        </w:rPr>
      </w:pPr>
      <w:r>
        <w:rPr>
          <w:rFonts w:hint="eastAsia" w:ascii="宋体" w:hAnsi="宋体" w:cs="宋体"/>
          <w:bCs/>
          <w:szCs w:val="21"/>
        </w:rPr>
        <w:t xml:space="preserve">投标人银行帐号：                 </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rPr>
          <w:rFonts w:hint="eastAsia" w:ascii="宋体" w:hAnsi="宋体" w:cs="宋体"/>
          <w:bCs/>
          <w:szCs w:val="21"/>
        </w:rPr>
      </w:pPr>
      <w:r>
        <w:rPr>
          <w:rFonts w:hint="eastAsia" w:ascii="宋体" w:hAnsi="宋体" w:cs="宋体"/>
          <w:bCs/>
          <w:szCs w:val="21"/>
        </w:rPr>
        <w:t>附：</w:t>
      </w:r>
    </w:p>
    <w:tbl>
      <w:tblPr>
        <w:tblStyle w:val="13"/>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957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粘贴银行凭证复印件</w:t>
            </w:r>
          </w:p>
        </w:tc>
      </w:tr>
    </w:tbl>
    <w:p>
      <w:pPr>
        <w:adjustRightInd w:val="0"/>
        <w:snapToGrid w:val="0"/>
        <w:spacing w:line="520" w:lineRule="atLeast"/>
        <w:rPr>
          <w:rFonts w:hint="eastAsia" w:ascii="宋体" w:hAnsi="宋体" w:cs="宋体"/>
          <w:b/>
          <w:bCs/>
          <w:szCs w:val="21"/>
        </w:rPr>
      </w:pPr>
      <w:r>
        <w:rPr>
          <w:rFonts w:hint="eastAsia" w:ascii="宋体" w:hAnsi="宋体" w:cs="宋体"/>
          <w:b/>
          <w:bCs/>
          <w:szCs w:val="21"/>
        </w:rPr>
        <w:t>注：1、后附投标单位基本开户许可证；</w:t>
      </w:r>
    </w:p>
    <w:p>
      <w:pPr>
        <w:snapToGrid w:val="0"/>
        <w:spacing w:line="520" w:lineRule="atLeast"/>
        <w:ind w:firstLine="420" w:firstLineChars="200"/>
        <w:rPr>
          <w:rFonts w:hint="eastAsia" w:ascii="宋体" w:hAnsi="宋体" w:cs="宋体"/>
          <w:bCs/>
          <w:szCs w:val="21"/>
        </w:rPr>
      </w:pPr>
      <w:r>
        <w:rPr>
          <w:rFonts w:hint="eastAsia" w:ascii="宋体" w:hAnsi="宋体" w:cs="宋体"/>
          <w:bCs/>
          <w:szCs w:val="21"/>
        </w:rPr>
        <w:t>2、投标人投标响应时，应当按招标文件要求交纳投标保证金。投标保证金采用银行转帐形式交纳。</w:t>
      </w:r>
    </w:p>
    <w:p>
      <w:pPr>
        <w:snapToGrid w:val="0"/>
        <w:spacing w:line="520" w:lineRule="atLeast"/>
        <w:ind w:firstLine="420"/>
        <w:rPr>
          <w:rFonts w:hint="eastAsia" w:ascii="宋体" w:hAnsi="宋体" w:cs="宋体"/>
          <w:bCs/>
          <w:szCs w:val="21"/>
        </w:rPr>
      </w:pPr>
      <w:r>
        <w:rPr>
          <w:rFonts w:hint="eastAsia" w:ascii="宋体" w:hAnsi="宋体" w:cs="宋体"/>
          <w:bCs/>
          <w:szCs w:val="21"/>
        </w:rPr>
        <w:t>3、采购代理机构在中标通知书发出后五个工作日内凭投标人开出的投标保证金收款收据退还未中标的投标保证金，在采购合同签订后5个工作日内中标人将合同复印件交我司备案五个工作日内凭中标人开出的投标保证金收款收据退还投标保证金。</w:t>
      </w:r>
    </w:p>
    <w:p>
      <w:pPr>
        <w:autoSpaceDE w:val="0"/>
        <w:autoSpaceDN w:val="0"/>
        <w:adjustRightInd w:val="0"/>
        <w:snapToGrid w:val="0"/>
        <w:spacing w:line="520" w:lineRule="atLeast"/>
        <w:ind w:firstLine="315"/>
        <w:jc w:val="left"/>
        <w:rPr>
          <w:rFonts w:hint="eastAsia" w:ascii="宋体" w:hAnsi="宋体" w:cs="宋体"/>
          <w:bCs/>
          <w:szCs w:val="21"/>
        </w:rPr>
      </w:pPr>
      <w:r>
        <w:rPr>
          <w:rFonts w:hint="eastAsia" w:ascii="宋体" w:hAnsi="宋体" w:cs="宋体"/>
          <w:bCs/>
          <w:szCs w:val="21"/>
        </w:rPr>
        <w:t>4、上述要素的填写必须与银行转账的要素以及基本开户许可证一致，采购代理机构依据此凭证信息退还投标保证金。</w:t>
      </w: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2.4 招标代理服务费承诺书</w:t>
      </w:r>
    </w:p>
    <w:p>
      <w:pPr>
        <w:pStyle w:val="9"/>
        <w:widowControl w:val="0"/>
        <w:adjustRightInd w:val="0"/>
        <w:snapToGrid w:val="0"/>
        <w:spacing w:before="0" w:beforeLines="0" w:beforeAutospacing="0" w:after="0" w:afterLines="0" w:afterAutospacing="0" w:line="520" w:lineRule="atLeast"/>
        <w:ind w:left="540" w:firstLine="420" w:firstLineChars="200"/>
        <w:jc w:val="center"/>
        <w:rPr>
          <w:rFonts w:hint="eastAsia" w:hAnsi="宋体" w:cs="宋体"/>
          <w:bCs/>
          <w:kern w:val="2"/>
          <w:sz w:val="21"/>
          <w:szCs w:val="21"/>
          <w:lang w:eastAsia="zh-CN"/>
        </w:rPr>
      </w:pPr>
      <w:r>
        <w:rPr>
          <w:rFonts w:hint="eastAsia" w:hAnsi="宋体" w:cs="宋体"/>
          <w:bCs/>
          <w:kern w:val="2"/>
          <w:sz w:val="21"/>
          <w:szCs w:val="21"/>
          <w:lang w:eastAsia="zh-CN"/>
        </w:rPr>
        <w:t xml:space="preserve">                                      </w:t>
      </w:r>
    </w:p>
    <w:p>
      <w:pPr>
        <w:spacing w:line="360" w:lineRule="auto"/>
        <w:rPr>
          <w:rFonts w:hint="eastAsia" w:ascii="宋体" w:hAnsi="宋体" w:cs="宋体"/>
          <w:bCs/>
          <w:szCs w:val="21"/>
        </w:rPr>
      </w:pPr>
      <w:r>
        <w:rPr>
          <w:rFonts w:hint="eastAsia" w:ascii="宋体" w:hAnsi="宋体" w:cs="宋体"/>
          <w:bCs/>
          <w:szCs w:val="21"/>
        </w:rPr>
        <w:t>致：广东万诚工程造价咨询有限公司</w:t>
      </w:r>
    </w:p>
    <w:p>
      <w:pPr>
        <w:spacing w:line="480" w:lineRule="auto"/>
        <w:rPr>
          <w:rFonts w:hint="eastAsia" w:ascii="宋体" w:hAnsi="宋体" w:cs="宋体"/>
          <w:bCs/>
          <w:szCs w:val="21"/>
        </w:rPr>
      </w:pPr>
    </w:p>
    <w:p>
      <w:pPr>
        <w:pStyle w:val="9"/>
        <w:widowControl w:val="0"/>
        <w:adjustRightInd w:val="0"/>
        <w:snapToGrid w:val="0"/>
        <w:spacing w:before="0" w:beforeLines="0" w:beforeAutospacing="0" w:after="0" w:afterLines="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如果我方在贵司组织的</w:t>
      </w:r>
      <w:r>
        <w:rPr>
          <w:rFonts w:hint="eastAsia" w:hAnsi="宋体" w:cs="宋体"/>
          <w:bCs/>
          <w:kern w:val="2"/>
          <w:sz w:val="21"/>
          <w:szCs w:val="21"/>
          <w:u w:val="single"/>
          <w:lang w:eastAsia="zh-CN"/>
        </w:rPr>
        <w:t xml:space="preserve">                         （项目名称）</w:t>
      </w:r>
      <w:r>
        <w:rPr>
          <w:rFonts w:hint="eastAsia" w:hAnsi="宋体" w:cs="宋体"/>
          <w:bCs/>
          <w:kern w:val="2"/>
          <w:sz w:val="21"/>
          <w:szCs w:val="21"/>
          <w:lang w:eastAsia="zh-CN"/>
        </w:rPr>
        <w:t>的货物的招标中获中标（采购编号：</w:t>
      </w:r>
      <w:r>
        <w:rPr>
          <w:rFonts w:hint="eastAsia" w:hAnsi="宋体" w:cs="宋体"/>
          <w:bCs/>
          <w:kern w:val="2"/>
          <w:sz w:val="21"/>
          <w:szCs w:val="21"/>
          <w:u w:val="single"/>
          <w:lang w:eastAsia="zh-CN"/>
        </w:rPr>
        <w:t xml:space="preserve">            </w:t>
      </w:r>
      <w:r>
        <w:rPr>
          <w:rFonts w:hint="eastAsia" w:hAnsi="宋体" w:cs="宋体"/>
          <w:bCs/>
          <w:kern w:val="2"/>
          <w:sz w:val="21"/>
          <w:szCs w:val="21"/>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9"/>
        <w:widowControl w:val="0"/>
        <w:adjustRightInd w:val="0"/>
        <w:snapToGrid w:val="0"/>
        <w:spacing w:before="0" w:beforeLines="0" w:beforeAutospacing="0" w:after="0" w:afterLines="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我方如违约，愿凭贵司开出的违约通知，按中标服务费的200％接受处罚，处罚金在我方提交的投标保证金中支付，不足部分由甲方在支付我方的中标合同货款中代为扣付，并愿承担全部由此引起的法律责任。</w:t>
      </w:r>
    </w:p>
    <w:p>
      <w:pPr>
        <w:spacing w:line="360" w:lineRule="auto"/>
        <w:rPr>
          <w:rFonts w:hint="eastAsia" w:ascii="宋体" w:hAnsi="宋体" w:cs="宋体"/>
          <w:vanish/>
          <w:szCs w:val="21"/>
        </w:rPr>
      </w:pPr>
    </w:p>
    <w:p>
      <w:pPr>
        <w:spacing w:line="360" w:lineRule="auto"/>
        <w:rPr>
          <w:rFonts w:hint="eastAsia" w:ascii="宋体" w:hAnsi="宋体" w:cs="宋体"/>
          <w:bCs/>
          <w:szCs w:val="21"/>
        </w:rPr>
      </w:pPr>
      <w:r>
        <w:rPr>
          <w:rFonts w:hint="eastAsia" w:ascii="宋体" w:hAnsi="宋体" w:cs="宋体"/>
          <w:vanish/>
          <w:szCs w:val="21"/>
        </w:rPr>
        <w:t>三日个么         即满足招标文件要求且投标价格最低的投</w:t>
      </w:r>
    </w:p>
    <w:p>
      <w:pPr>
        <w:spacing w:line="360" w:lineRule="auto"/>
        <w:ind w:firstLine="735" w:firstLineChars="350"/>
        <w:rPr>
          <w:rFonts w:hint="eastAsia" w:ascii="宋体" w:hAnsi="宋体" w:cs="宋体"/>
          <w:bCs/>
          <w:szCs w:val="21"/>
        </w:rPr>
      </w:pPr>
      <w:r>
        <w:rPr>
          <w:rFonts w:hint="eastAsia" w:ascii="宋体" w:hAnsi="宋体" w:cs="宋体"/>
          <w:bCs/>
          <w:szCs w:val="21"/>
        </w:rPr>
        <w:t>特此承诺！</w:t>
      </w:r>
    </w:p>
    <w:p>
      <w:pPr>
        <w:spacing w:line="360" w:lineRule="auto"/>
        <w:ind w:firstLine="735" w:firstLineChars="350"/>
        <w:rPr>
          <w:rFonts w:hint="eastAsia" w:ascii="宋体" w:hAnsi="宋体" w:cs="宋体"/>
          <w:bCs/>
          <w:szCs w:val="21"/>
        </w:rPr>
      </w:pPr>
    </w:p>
    <w:p>
      <w:pPr>
        <w:spacing w:line="360" w:lineRule="auto"/>
        <w:ind w:firstLine="5145" w:firstLineChars="2450"/>
        <w:rPr>
          <w:rFonts w:hint="eastAsia" w:ascii="宋体" w:hAnsi="宋体" w:cs="宋体"/>
          <w:bCs/>
          <w:szCs w:val="21"/>
        </w:rPr>
      </w:pPr>
      <w:r>
        <w:rPr>
          <w:rFonts w:hint="eastAsia" w:ascii="宋体" w:hAnsi="宋体" w:cs="宋体"/>
          <w:bCs/>
          <w:szCs w:val="21"/>
        </w:rPr>
        <w:t>、</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投标人名称（签章）：                        </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投标人法定地址：</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电 话：</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传真：</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 xml:space="preserve">承诺日期：    年    月    日 </w:t>
      </w:r>
    </w:p>
    <w:p>
      <w:pPr>
        <w:snapToGrid w:val="0"/>
        <w:spacing w:line="520" w:lineRule="atLeast"/>
        <w:jc w:val="lef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2.5 关于资格的声明函</w:t>
      </w:r>
    </w:p>
    <w:p>
      <w:pPr>
        <w:snapToGrid w:val="0"/>
        <w:spacing w:line="520" w:lineRule="atLeast"/>
        <w:rPr>
          <w:rFonts w:hint="eastAsia" w:ascii="宋体" w:hAnsi="宋体" w:cs="宋体"/>
          <w:bCs/>
          <w:szCs w:val="21"/>
        </w:rPr>
      </w:pPr>
    </w:p>
    <w:p>
      <w:pPr>
        <w:snapToGrid w:val="0"/>
        <w:spacing w:line="600" w:lineRule="atLeast"/>
        <w:rPr>
          <w:rFonts w:hint="eastAsia" w:ascii="宋体" w:hAnsi="宋体" w:cs="宋体"/>
          <w:bCs/>
          <w:szCs w:val="21"/>
        </w:rPr>
      </w:pPr>
      <w:r>
        <w:rPr>
          <w:rFonts w:hint="eastAsia" w:ascii="宋体" w:hAnsi="宋体" w:cs="宋体"/>
          <w:bCs/>
          <w:szCs w:val="21"/>
        </w:rPr>
        <w:t>致：（本项目招标代理机构）</w:t>
      </w:r>
    </w:p>
    <w:p>
      <w:pPr>
        <w:snapToGrid w:val="0"/>
        <w:spacing w:line="600" w:lineRule="atLeast"/>
        <w:ind w:firstLine="420"/>
        <w:rPr>
          <w:rFonts w:hint="eastAsia" w:ascii="宋体" w:hAnsi="宋体" w:cs="宋体"/>
          <w:bCs/>
          <w:szCs w:val="21"/>
          <w:highlight w:val="none"/>
        </w:rPr>
      </w:pPr>
      <w:r>
        <w:rPr>
          <w:rFonts w:hint="eastAsia" w:ascii="宋体" w:hAnsi="宋体" w:cs="宋体"/>
          <w:bCs/>
          <w:szCs w:val="21"/>
        </w:rPr>
        <w:t>关于贵方采购项目名称:____________(采购项目编号：        ）投标邀请，本签字人愿意参加</w:t>
      </w:r>
      <w:r>
        <w:rPr>
          <w:rFonts w:hint="eastAsia" w:ascii="宋体" w:hAnsi="宋体" w:cs="宋体"/>
          <w:bCs/>
          <w:szCs w:val="21"/>
          <w:highlight w:val="none"/>
        </w:rPr>
        <w:t>投标响应，提供招标文件中规定的服务，并证明提交的下列文件和说明是准确的和真实的。</w:t>
      </w:r>
    </w:p>
    <w:p>
      <w:pPr>
        <w:autoSpaceDE w:val="0"/>
        <w:autoSpaceDN w:val="0"/>
        <w:snapToGrid w:val="0"/>
        <w:spacing w:line="500" w:lineRule="atLeast"/>
        <w:ind w:firstLine="420" w:firstLineChars="200"/>
        <w:rPr>
          <w:rFonts w:hint="eastAsia" w:ascii="宋体" w:cs="宋体"/>
          <w:color w:val="000000"/>
          <w:szCs w:val="21"/>
        </w:rPr>
      </w:pPr>
      <w:r>
        <w:rPr>
          <w:rFonts w:hint="eastAsia" w:ascii="宋体" w:cs="宋体"/>
          <w:color w:val="000000"/>
          <w:szCs w:val="21"/>
          <w:lang w:val="en-US" w:eastAsia="zh-CN"/>
        </w:rPr>
        <w:t>1、</w:t>
      </w:r>
      <w:r>
        <w:rPr>
          <w:rFonts w:hint="eastAsia" w:ascii="宋体" w:cs="宋体"/>
          <w:color w:val="000000"/>
          <w:szCs w:val="21"/>
        </w:rPr>
        <w:t>投标人必须是在中华人民共和国境内注册为能独立承担民事责任的法人或其他组织，并具备从事本采购项目的经营范围和能力（营业执照范围须包含以下内容：对虾、鱼类、贝类种苗繁育及销售）；</w:t>
      </w:r>
    </w:p>
    <w:p>
      <w:pPr>
        <w:autoSpaceDE w:val="0"/>
        <w:autoSpaceDN w:val="0"/>
        <w:snapToGrid w:val="0"/>
        <w:spacing w:line="500" w:lineRule="atLeast"/>
        <w:ind w:firstLine="420" w:firstLineChars="200"/>
        <w:rPr>
          <w:rFonts w:ascii="宋体" w:cs="宋体"/>
          <w:szCs w:val="21"/>
        </w:rPr>
      </w:pPr>
      <w:r>
        <w:rPr>
          <w:rFonts w:hint="eastAsia" w:ascii="宋体" w:cs="宋体"/>
          <w:szCs w:val="21"/>
          <w:lang w:val="en-US" w:eastAsia="zh-CN"/>
        </w:rPr>
        <w:t>2、</w:t>
      </w:r>
      <w:r>
        <w:rPr>
          <w:rFonts w:hint="eastAsia" w:ascii="宋体" w:cs="宋体"/>
          <w:szCs w:val="21"/>
        </w:rPr>
        <w:t>投标人必须有良好的商业信誉和健全的财务会计制度【提供近三年（2015年、2016年、2017年）有资质的会计师事务所审计的财务报表和审计报告复印件】；</w:t>
      </w:r>
    </w:p>
    <w:p>
      <w:pPr>
        <w:autoSpaceDE w:val="0"/>
        <w:autoSpaceDN w:val="0"/>
        <w:snapToGrid w:val="0"/>
        <w:spacing w:line="500" w:lineRule="atLeast"/>
        <w:ind w:firstLine="420" w:firstLineChars="200"/>
        <w:rPr>
          <w:rFonts w:hint="eastAsia" w:ascii="宋体" w:cs="宋体"/>
          <w:color w:val="000000"/>
          <w:szCs w:val="21"/>
        </w:rPr>
      </w:pPr>
      <w:r>
        <w:rPr>
          <w:rFonts w:hint="eastAsia" w:ascii="宋体" w:cs="宋体"/>
          <w:color w:val="000000"/>
          <w:szCs w:val="21"/>
          <w:lang w:val="en-US" w:eastAsia="zh-CN"/>
        </w:rPr>
        <w:t>3、</w:t>
      </w:r>
      <w:r>
        <w:rPr>
          <w:rFonts w:hint="eastAsia" w:ascii="宋体" w:cs="宋体"/>
          <w:color w:val="000000"/>
          <w:szCs w:val="21"/>
        </w:rPr>
        <w:t>投标人必须有水产种苗生产基地（场），且具备《水产苗种生产许可证》（提供场地租售相关证明材料及相关证书复印件）；</w:t>
      </w:r>
    </w:p>
    <w:p>
      <w:pPr>
        <w:snapToGrid w:val="0"/>
        <w:spacing w:line="500" w:lineRule="atLeast"/>
        <w:ind w:firstLine="420" w:firstLineChars="200"/>
        <w:rPr>
          <w:rFonts w:hint="eastAsia" w:ascii="宋体" w:cs="宋体"/>
          <w:color w:val="000000"/>
          <w:szCs w:val="21"/>
        </w:rPr>
      </w:pPr>
      <w:r>
        <w:rPr>
          <w:rFonts w:hint="eastAsia" w:ascii="宋体" w:cs="宋体"/>
          <w:color w:val="000000"/>
          <w:szCs w:val="21"/>
          <w:lang w:val="en-US" w:eastAsia="zh-CN"/>
        </w:rPr>
        <w:t>4、</w:t>
      </w:r>
      <w:r>
        <w:rPr>
          <w:rFonts w:hint="eastAsia" w:ascii="宋体" w:cs="宋体"/>
          <w:color w:val="000000"/>
          <w:szCs w:val="21"/>
        </w:rPr>
        <w:t>投标人必须有实施增殖放流条件和经验（提供项目中标通知书、采购合同、验收证明、公证处出具的公证书为准）；</w:t>
      </w:r>
    </w:p>
    <w:p>
      <w:pPr>
        <w:snapToGrid w:val="0"/>
        <w:spacing w:line="500" w:lineRule="atLeast"/>
        <w:ind w:firstLine="420" w:firstLineChars="200"/>
        <w:rPr>
          <w:rFonts w:hint="eastAsia" w:ascii="宋体" w:cs="宋体"/>
          <w:color w:val="000000"/>
          <w:szCs w:val="21"/>
        </w:rPr>
      </w:pPr>
      <w:r>
        <w:rPr>
          <w:rFonts w:hint="eastAsia" w:ascii="宋体" w:cs="宋体"/>
          <w:color w:val="000000"/>
          <w:szCs w:val="21"/>
          <w:lang w:val="en-US" w:eastAsia="zh-CN"/>
        </w:rPr>
        <w:t>5、</w:t>
      </w:r>
      <w:r>
        <w:rPr>
          <w:rFonts w:hint="eastAsia" w:ascii="宋体" w:cs="宋体"/>
          <w:color w:val="000000"/>
          <w:szCs w:val="21"/>
        </w:rPr>
        <w:t>参加本次招标项目前三年内，在经营活动中没有重大违法记录（提供承诺函）；</w:t>
      </w:r>
    </w:p>
    <w:p>
      <w:pPr>
        <w:snapToGrid w:val="0"/>
        <w:spacing w:line="500" w:lineRule="atLeast"/>
        <w:ind w:firstLine="420" w:firstLineChars="200"/>
        <w:rPr>
          <w:rFonts w:hint="eastAsia" w:ascii="宋体" w:cs="宋体"/>
          <w:color w:val="000000"/>
          <w:szCs w:val="21"/>
        </w:rPr>
      </w:pPr>
      <w:r>
        <w:rPr>
          <w:rFonts w:hint="eastAsia" w:ascii="宋体" w:cs="宋体"/>
          <w:color w:val="000000"/>
          <w:szCs w:val="21"/>
          <w:lang w:val="en-US" w:eastAsia="zh-CN"/>
        </w:rPr>
        <w:t>6、</w:t>
      </w:r>
      <w:r>
        <w:rPr>
          <w:rFonts w:hint="eastAsia" w:ascii="宋体" w:cs="宋体"/>
          <w:color w:val="000000"/>
          <w:szCs w:val="21"/>
        </w:rPr>
        <w:t>具有检察机关出具的无行贿犯罪档案记录证明或查询行贿犯罪档案结果告知函原件；</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rPr>
        <w:t>特此声明！</w:t>
      </w:r>
    </w:p>
    <w:p>
      <w:pPr>
        <w:adjustRightInd w:val="0"/>
        <w:snapToGrid w:val="0"/>
        <w:spacing w:line="520" w:lineRule="atLeast"/>
        <w:ind w:firstLine="422" w:firstLineChars="200"/>
        <w:rPr>
          <w:rFonts w:hint="eastAsia" w:ascii="宋体" w:hAnsi="宋体" w:cs="宋体"/>
          <w:b/>
          <w:szCs w:val="21"/>
        </w:rPr>
      </w:pPr>
      <w:r>
        <w:rPr>
          <w:rFonts w:hint="eastAsia" w:ascii="宋体" w:hAnsi="宋体" w:cs="宋体"/>
          <w:b/>
          <w:bCs w:val="0"/>
          <w:szCs w:val="21"/>
        </w:rPr>
        <w:t>备注：</w:t>
      </w:r>
      <w:r>
        <w:rPr>
          <w:rFonts w:hint="eastAsia" w:ascii="宋体" w:hAnsi="宋体" w:cs="宋体"/>
          <w:b/>
          <w:szCs w:val="21"/>
        </w:rPr>
        <w:t xml:space="preserve"> 1. 本声明函必须提供且内容不得擅自删改，否则视为无效投标。</w:t>
      </w:r>
    </w:p>
    <w:p>
      <w:pPr>
        <w:numPr>
          <w:ilvl w:val="0"/>
          <w:numId w:val="3"/>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本声明函如有虚假或与事实不符的，作无效投标处理。</w:t>
      </w:r>
    </w:p>
    <w:p>
      <w:pPr>
        <w:numPr>
          <w:ilvl w:val="0"/>
          <w:numId w:val="3"/>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投标人需按本项目资格要求附上相关资格证明文件。</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pacing w:line="520" w:lineRule="exact"/>
        <w:rPr>
          <w:rFonts w:ascii="Arial" w:hAnsi="Arial" w:eastAsia="黑体"/>
          <w:bCs/>
          <w:sz w:val="32"/>
          <w:szCs w:val="32"/>
          <w:highlight w:val="red"/>
          <w:lang w:val="zh-CN"/>
        </w:rPr>
      </w:pPr>
    </w:p>
    <w:p>
      <w:pPr>
        <w:adjustRightInd w:val="0"/>
        <w:snapToGrid w:val="0"/>
        <w:spacing w:line="520" w:lineRule="atLeast"/>
        <w:rPr>
          <w:rFonts w:hint="eastAsia" w:ascii="宋体" w:hAnsi="宋体" w:cs="宋体"/>
          <w:bCs/>
          <w:szCs w:val="21"/>
          <w:highlight w:val="red"/>
        </w:rPr>
      </w:pPr>
      <w:bookmarkStart w:id="6" w:name="_Toc438648370"/>
    </w:p>
    <w:p>
      <w:pPr>
        <w:pStyle w:val="2"/>
        <w:spacing w:line="520" w:lineRule="atLeast"/>
        <w:jc w:val="center"/>
        <w:rPr>
          <w:rFonts w:hint="eastAsia" w:ascii="宋体" w:hAnsi="宋体" w:cs="宋体"/>
          <w:b w:val="0"/>
          <w:bCs/>
          <w:sz w:val="28"/>
          <w:szCs w:val="21"/>
        </w:rPr>
      </w:pPr>
      <w:bookmarkStart w:id="7" w:name="_Toc32581"/>
      <w:bookmarkStart w:id="8" w:name="_Toc18182"/>
      <w:r>
        <w:rPr>
          <w:rFonts w:hint="eastAsia" w:ascii="宋体" w:hAnsi="宋体" w:cs="宋体"/>
          <w:bCs/>
          <w:sz w:val="28"/>
        </w:rPr>
        <w:t>三、商务部分</w:t>
      </w:r>
      <w:bookmarkEnd w:id="6"/>
      <w:bookmarkEnd w:id="7"/>
      <w:bookmarkEnd w:id="8"/>
    </w:p>
    <w:p>
      <w:pPr>
        <w:tabs>
          <w:tab w:val="left" w:pos="180"/>
        </w:tabs>
        <w:snapToGrid w:val="0"/>
        <w:spacing w:line="520" w:lineRule="atLeast"/>
        <w:ind w:left="-237" w:leftChars="-113" w:firstLine="312" w:firstLineChars="149"/>
        <w:jc w:val="center"/>
        <w:rPr>
          <w:rFonts w:hint="eastAsia" w:ascii="宋体" w:hAnsi="宋体" w:cs="宋体"/>
          <w:bCs/>
          <w:szCs w:val="21"/>
        </w:rPr>
      </w:pPr>
      <w:r>
        <w:rPr>
          <w:rFonts w:hint="eastAsia" w:ascii="宋体" w:hAnsi="宋体" w:cs="宋体"/>
          <w:bCs/>
          <w:szCs w:val="21"/>
        </w:rPr>
        <w:t>3.1  投标人情况介绍表</w:t>
      </w:r>
    </w:p>
    <w:tbl>
      <w:tblPr>
        <w:tblStyle w:val="13"/>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单位名称</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地址</w:t>
            </w:r>
          </w:p>
        </w:tc>
        <w:tc>
          <w:tcPr>
            <w:tcW w:w="8017" w:type="dxa"/>
            <w:gridSpan w:val="9"/>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主管部门</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法人代表</w:t>
            </w:r>
            <w:r>
              <w:rPr>
                <w:rFonts w:hint="eastAsia" w:ascii="宋体" w:hAnsi="宋体" w:cs="宋体"/>
                <w:szCs w:val="21"/>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经济类型</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邮编</w:t>
            </w:r>
          </w:p>
        </w:tc>
        <w:tc>
          <w:tcPr>
            <w:tcW w:w="124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电话</w:t>
            </w:r>
          </w:p>
        </w:tc>
        <w:tc>
          <w:tcPr>
            <w:tcW w:w="1649"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传真</w:t>
            </w:r>
          </w:p>
        </w:tc>
        <w:tc>
          <w:tcPr>
            <w:tcW w:w="1649"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单位优势及特长</w:t>
            </w:r>
          </w:p>
        </w:tc>
        <w:tc>
          <w:tcPr>
            <w:tcW w:w="8017" w:type="dxa"/>
            <w:gridSpan w:val="9"/>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单位概况</w:t>
            </w:r>
          </w:p>
        </w:tc>
        <w:tc>
          <w:tcPr>
            <w:tcW w:w="124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注册资本</w:t>
            </w: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占地面积</w:t>
            </w:r>
          </w:p>
        </w:tc>
        <w:tc>
          <w:tcPr>
            <w:tcW w:w="3697" w:type="dxa"/>
            <w:gridSpan w:val="5"/>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职工总数</w:t>
            </w: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人</w:t>
            </w:r>
          </w:p>
        </w:tc>
        <w:tc>
          <w:tcPr>
            <w:tcW w:w="162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建筑面积</w:t>
            </w:r>
          </w:p>
        </w:tc>
        <w:tc>
          <w:tcPr>
            <w:tcW w:w="3697" w:type="dxa"/>
            <w:gridSpan w:val="5"/>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资产情况</w:t>
            </w: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净资产</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负债</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财务状况</w:t>
            </w:r>
          </w:p>
        </w:tc>
        <w:tc>
          <w:tcPr>
            <w:tcW w:w="124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年度</w:t>
            </w:r>
          </w:p>
        </w:tc>
        <w:tc>
          <w:tcPr>
            <w:tcW w:w="1460" w:type="dxa"/>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主营收入</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收入总额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26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利润总额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08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净利润</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357"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bl>
    <w:p>
      <w:pPr>
        <w:snapToGrid w:val="0"/>
        <w:rPr>
          <w:rFonts w:hint="eastAsia" w:ascii="宋体" w:hAnsi="宋体" w:cs="宋体"/>
          <w:bCs/>
          <w:szCs w:val="21"/>
        </w:rPr>
      </w:pPr>
    </w:p>
    <w:p>
      <w:pPr>
        <w:snapToGrid w:val="0"/>
        <w:rPr>
          <w:rFonts w:hint="eastAsia" w:ascii="宋体" w:hAnsi="宋体" w:cs="宋体"/>
          <w:bCs/>
          <w:szCs w:val="21"/>
        </w:rPr>
      </w:pPr>
      <w:r>
        <w:rPr>
          <w:rFonts w:hint="eastAsia" w:ascii="宋体" w:hAnsi="宋体" w:cs="宋体"/>
          <w:bCs/>
          <w:szCs w:val="21"/>
        </w:rPr>
        <w:t>注：投标人必须如实填写此表，附于投标文件之中（含相关证明材料复印件）。如提供虚假内容又被采购人或者采购代理机构发现,或被它人举证成立的, 其投标或中标候选资格将被取消。</w:t>
      </w:r>
    </w:p>
    <w:p>
      <w:pPr>
        <w:snapToGrid w:val="0"/>
        <w:ind w:left="-359" w:leftChars="-171"/>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tabs>
          <w:tab w:val="left" w:pos="540"/>
        </w:tabs>
        <w:snapToGrid w:val="0"/>
        <w:spacing w:line="520" w:lineRule="atLeast"/>
        <w:jc w:val="center"/>
        <w:rPr>
          <w:rFonts w:hint="eastAsia" w:ascii="宋体" w:hAnsi="宋体" w:cs="宋体"/>
          <w:b/>
          <w:bCs w:val="0"/>
          <w:szCs w:val="21"/>
        </w:rPr>
      </w:pPr>
      <w:r>
        <w:rPr>
          <w:rFonts w:hint="eastAsia" w:ascii="宋体" w:hAnsi="宋体" w:cs="宋体"/>
          <w:bCs/>
          <w:szCs w:val="21"/>
        </w:rPr>
        <w:br w:type="page"/>
      </w:r>
      <w:r>
        <w:rPr>
          <w:rFonts w:hint="eastAsia" w:ascii="宋体" w:hAnsi="宋体" w:cs="宋体"/>
          <w:b/>
          <w:bCs w:val="0"/>
          <w:szCs w:val="21"/>
        </w:rPr>
        <w:t>3.2 业绩介绍</w:t>
      </w:r>
    </w:p>
    <w:p>
      <w:pPr>
        <w:tabs>
          <w:tab w:val="left" w:pos="540"/>
        </w:tabs>
        <w:snapToGrid w:val="0"/>
        <w:spacing w:line="520" w:lineRule="atLeast"/>
        <w:jc w:val="center"/>
        <w:rPr>
          <w:rFonts w:hint="eastAsia" w:ascii="宋体" w:hAnsi="宋体" w:cs="宋体"/>
          <w:b/>
          <w:bCs w:val="0"/>
          <w:szCs w:val="21"/>
        </w:rPr>
      </w:pPr>
    </w:p>
    <w:tbl>
      <w:tblPr>
        <w:tblStyle w:val="13"/>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298"/>
        <w:gridCol w:w="2581"/>
        <w:gridCol w:w="113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客户名称</w:t>
            </w: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ind w:firstLine="315" w:firstLineChars="150"/>
              <w:rPr>
                <w:rFonts w:hint="eastAsia" w:ascii="宋体" w:hAnsi="宋体" w:cs="宋体"/>
                <w:bCs/>
                <w:szCs w:val="21"/>
              </w:rPr>
            </w:pPr>
            <w:r>
              <w:rPr>
                <w:rFonts w:hint="eastAsia" w:ascii="宋体" w:hAnsi="宋体" w:cs="宋体"/>
                <w:bCs/>
                <w:szCs w:val="21"/>
              </w:rPr>
              <w:t>项目名称及规模</w:t>
            </w: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竣工时间</w:t>
            </w: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2</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line="520" w:lineRule="atLeast"/>
              <w:ind w:left="-132" w:leftChars="-64" w:right="-105" w:rightChars="-50" w:hanging="2"/>
              <w:jc w:val="center"/>
              <w:rPr>
                <w:rFonts w:hint="eastAsia" w:hAnsi="宋体" w:cs="宋体"/>
                <w:bCs/>
                <w:kern w:val="2"/>
                <w:sz w:val="21"/>
                <w:szCs w:val="21"/>
                <w:lang w:eastAsia="zh-CN"/>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06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w:t>
            </w:r>
          </w:p>
        </w:tc>
        <w:tc>
          <w:tcPr>
            <w:tcW w:w="229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258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1132"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c>
          <w:tcPr>
            <w:tcW w:w="204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p>
        </w:tc>
      </w:tr>
    </w:tbl>
    <w:p>
      <w:pPr>
        <w:ind w:firstLine="105" w:firstLineChars="50"/>
        <w:rPr>
          <w:rFonts w:hint="eastAsia" w:ascii="宋体" w:hAnsi="宋体" w:cs="宋体"/>
          <w:bCs/>
          <w:szCs w:val="21"/>
        </w:rPr>
      </w:pPr>
    </w:p>
    <w:p>
      <w:pPr>
        <w:ind w:firstLine="105" w:firstLineChars="50"/>
        <w:rPr>
          <w:rFonts w:hint="eastAsia" w:ascii="宋体" w:hAnsi="宋体" w:cs="宋体"/>
          <w:szCs w:val="21"/>
        </w:rPr>
      </w:pPr>
      <w:r>
        <w:rPr>
          <w:rFonts w:hint="eastAsia" w:ascii="宋体" w:hAnsi="宋体" w:cs="宋体"/>
          <w:bCs/>
          <w:szCs w:val="21"/>
        </w:rPr>
        <w:t>注：按招标文件要求提供相关业绩证明文件。</w:t>
      </w:r>
    </w:p>
    <w:p>
      <w:pPr>
        <w:snapToGrid w:val="0"/>
        <w:spacing w:line="520" w:lineRule="atLeast"/>
        <w:rPr>
          <w:rFonts w:hint="eastAsia" w:ascii="宋体" w:hAnsi="宋体" w:cs="宋体"/>
          <w:bCs/>
          <w:szCs w:val="21"/>
        </w:rPr>
      </w:pPr>
    </w:p>
    <w:p>
      <w:pPr>
        <w:tabs>
          <w:tab w:val="left" w:pos="540"/>
        </w:tabs>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bCs/>
          <w:szCs w:val="21"/>
        </w:rPr>
        <w:t>3.3一般商务条款响应表</w:t>
      </w:r>
    </w:p>
    <w:p>
      <w:pPr>
        <w:snapToGrid w:val="0"/>
        <w:spacing w:line="520" w:lineRule="atLeast"/>
        <w:jc w:val="center"/>
        <w:rPr>
          <w:rFonts w:hint="eastAsia" w:ascii="宋体" w:hAnsi="宋体" w:cs="宋体"/>
          <w:bCs/>
          <w:szCs w:val="21"/>
        </w:rPr>
      </w:pPr>
    </w:p>
    <w:tbl>
      <w:tblPr>
        <w:tblStyle w:val="13"/>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序号</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一般商务条款要求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是否响应</w:t>
            </w: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2</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 xml:space="preserve">  4</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5</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报价内容均涵盖报价要求之一切费用和伴随服务</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6</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7</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8</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pStyle w:val="5"/>
              <w:widowControl/>
              <w:snapToGrid w:val="0"/>
              <w:spacing w:line="360" w:lineRule="auto"/>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9</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10</w:t>
            </w:r>
          </w:p>
        </w:tc>
        <w:tc>
          <w:tcPr>
            <w:tcW w:w="574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cs="宋体"/>
                <w:bCs/>
                <w:szCs w:val="21"/>
              </w:rPr>
            </w:pPr>
            <w:r>
              <w:rPr>
                <w:rFonts w:hint="eastAsia" w:ascii="宋体" w:hAnsi="宋体" w:cs="宋体"/>
                <w:bCs/>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11</w:t>
            </w:r>
          </w:p>
        </w:tc>
        <w:tc>
          <w:tcPr>
            <w:tcW w:w="5746" w:type="dxa"/>
            <w:tcBorders>
              <w:top w:val="single" w:color="auto" w:sz="4" w:space="0"/>
              <w:left w:val="single" w:color="auto" w:sz="4" w:space="0"/>
              <w:bottom w:val="single" w:color="auto" w:sz="4" w:space="0"/>
              <w:right w:val="single" w:color="auto" w:sz="4" w:space="0"/>
            </w:tcBorders>
            <w:vAlign w:val="center"/>
          </w:tcPr>
          <w:p>
            <w:pPr>
              <w:pStyle w:val="9"/>
              <w:widowControl w:val="0"/>
              <w:snapToGrid w:val="0"/>
              <w:spacing w:before="0" w:beforeLines="0" w:beforeAutospacing="0" w:after="0" w:afterLines="0" w:afterAutospacing="0" w:line="360" w:lineRule="auto"/>
              <w:rPr>
                <w:rFonts w:hint="eastAsia" w:hAnsi="宋体" w:cs="宋体"/>
                <w:bCs/>
                <w:szCs w:val="21"/>
              </w:rPr>
            </w:pPr>
            <w:r>
              <w:rPr>
                <w:rFonts w:hint="eastAsia" w:hAnsi="宋体" w:cs="宋体"/>
                <w:bCs/>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cs="宋体"/>
                <w:bCs/>
                <w:szCs w:val="21"/>
              </w:rPr>
            </w:pPr>
          </w:p>
        </w:tc>
      </w:tr>
    </w:tbl>
    <w:p>
      <w:pPr>
        <w:snapToGrid w:val="0"/>
        <w:spacing w:line="520" w:lineRule="atLeast"/>
        <w:ind w:left="840" w:hanging="840" w:hangingChars="400"/>
        <w:rPr>
          <w:rFonts w:hint="eastAsia" w:ascii="宋体" w:hAnsi="宋体" w:cs="宋体"/>
          <w:bCs/>
          <w:szCs w:val="21"/>
        </w:rPr>
      </w:pPr>
      <w:r>
        <w:rPr>
          <w:rFonts w:hint="eastAsia" w:ascii="宋体" w:hAnsi="宋体" w:cs="宋体"/>
          <w:bCs/>
          <w:szCs w:val="21"/>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szCs w:val="21"/>
        </w:rPr>
      </w:pPr>
      <w:r>
        <w:rPr>
          <w:rFonts w:hint="eastAsia" w:ascii="宋体" w:hAnsi="宋体" w:cs="宋体"/>
          <w:bCs/>
          <w:szCs w:val="21"/>
        </w:rPr>
        <w:t xml:space="preserve"> 2、本表内容不得擅自修改。</w:t>
      </w: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bCs/>
          <w:szCs w:val="21"/>
        </w:rPr>
        <w:t>3.4 实质性商务条款（“</w:t>
      </w:r>
      <w:r>
        <w:rPr>
          <w:rFonts w:hint="eastAsia" w:ascii="宋体" w:hAnsi="宋体" w:cs="宋体"/>
        </w:rPr>
        <w:t>★</w:t>
      </w:r>
      <w:r>
        <w:rPr>
          <w:rFonts w:hint="eastAsia" w:ascii="宋体" w:hAnsi="宋体" w:cs="宋体"/>
          <w:b/>
          <w:bCs/>
          <w:szCs w:val="21"/>
        </w:rPr>
        <w:t>”项）响应表</w:t>
      </w:r>
    </w:p>
    <w:p>
      <w:pPr>
        <w:snapToGrid w:val="0"/>
        <w:spacing w:line="520" w:lineRule="atLeast"/>
        <w:jc w:val="center"/>
        <w:rPr>
          <w:rFonts w:hint="eastAsia" w:ascii="宋体" w:hAnsi="宋体" w:cs="宋体"/>
          <w:b/>
          <w:szCs w:val="24"/>
        </w:rPr>
      </w:pPr>
    </w:p>
    <w:tbl>
      <w:tblPr>
        <w:tblStyle w:val="13"/>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5993"/>
        <w:gridCol w:w="77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03" w:type="dxa"/>
            <w:vAlign w:val="center"/>
          </w:tcPr>
          <w:p>
            <w:pPr>
              <w:jc w:val="center"/>
              <w:rPr>
                <w:rFonts w:hint="eastAsia" w:ascii="宋体" w:hAnsi="宋体" w:cs="宋体"/>
                <w:b/>
                <w:bCs/>
                <w:szCs w:val="21"/>
              </w:rPr>
            </w:pPr>
            <w:r>
              <w:rPr>
                <w:rFonts w:hint="eastAsia" w:ascii="宋体" w:hAnsi="宋体" w:cs="宋体"/>
                <w:b/>
                <w:bCs/>
                <w:szCs w:val="21"/>
              </w:rPr>
              <w:t>序号</w:t>
            </w:r>
          </w:p>
        </w:tc>
        <w:tc>
          <w:tcPr>
            <w:tcW w:w="5993" w:type="dxa"/>
            <w:vAlign w:val="center"/>
          </w:tcPr>
          <w:p>
            <w:pPr>
              <w:jc w:val="center"/>
              <w:rPr>
                <w:rFonts w:hint="eastAsia" w:ascii="宋体" w:hAnsi="宋体" w:cs="宋体"/>
                <w:b/>
                <w:bCs/>
                <w:szCs w:val="21"/>
              </w:rPr>
            </w:pPr>
            <w:r>
              <w:rPr>
                <w:rFonts w:hint="eastAsia" w:ascii="宋体" w:hAnsi="宋体" w:cs="宋体"/>
                <w:b/>
                <w:bCs/>
                <w:szCs w:val="21"/>
              </w:rPr>
              <w:t>实质性响应商务条款要求</w:t>
            </w:r>
          </w:p>
        </w:tc>
        <w:tc>
          <w:tcPr>
            <w:tcW w:w="778" w:type="dxa"/>
            <w:vAlign w:val="center"/>
          </w:tcPr>
          <w:p>
            <w:pPr>
              <w:jc w:val="center"/>
              <w:rPr>
                <w:rFonts w:hint="eastAsia" w:ascii="宋体" w:hAnsi="宋体" w:cs="宋体"/>
                <w:b/>
                <w:bCs/>
                <w:szCs w:val="21"/>
              </w:rPr>
            </w:pPr>
            <w:r>
              <w:rPr>
                <w:rFonts w:hint="eastAsia" w:ascii="宋体" w:hAnsi="宋体" w:cs="宋体"/>
                <w:b/>
                <w:bCs/>
                <w:szCs w:val="21"/>
              </w:rPr>
              <w:t>是否响应</w:t>
            </w:r>
          </w:p>
        </w:tc>
        <w:tc>
          <w:tcPr>
            <w:tcW w:w="1994" w:type="dxa"/>
            <w:vAlign w:val="center"/>
          </w:tcPr>
          <w:p>
            <w:pPr>
              <w:jc w:val="center"/>
              <w:rPr>
                <w:rFonts w:hint="eastAsia" w:ascii="宋体" w:hAnsi="宋体" w:cs="宋体"/>
                <w:b/>
                <w:bCs/>
                <w:szCs w:val="21"/>
              </w:rPr>
            </w:pPr>
            <w:r>
              <w:rPr>
                <w:rFonts w:hint="eastAsia" w:ascii="宋体" w:hAnsi="宋体" w:cs="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1</w:t>
            </w:r>
          </w:p>
        </w:tc>
        <w:tc>
          <w:tcPr>
            <w:tcW w:w="5993" w:type="dxa"/>
            <w:vAlign w:val="center"/>
          </w:tcPr>
          <w:p>
            <w:pPr>
              <w:rPr>
                <w:rFonts w:hint="eastAsia" w:ascii="宋体" w:hAnsi="宋体" w:cs="宋体"/>
                <w:szCs w:val="21"/>
              </w:rPr>
            </w:pPr>
          </w:p>
        </w:tc>
        <w:tc>
          <w:tcPr>
            <w:tcW w:w="778" w:type="dxa"/>
            <w:vAlign w:val="center"/>
          </w:tcPr>
          <w:p>
            <w:pPr>
              <w:pStyle w:val="14"/>
              <w:keepNext w:val="0"/>
              <w:adjustRightInd/>
              <w:spacing w:before="0" w:beforeLines="0" w:after="0" w:afterLines="0" w:line="240" w:lineRule="auto"/>
              <w:textAlignment w:val="auto"/>
              <w:rPr>
                <w:rFonts w:hint="eastAsia" w:ascii="宋体" w:hAnsi="宋体" w:cs="宋体"/>
                <w:snapToGrid/>
                <w:spacing w:val="0"/>
                <w:kern w:val="2"/>
                <w:sz w:val="21"/>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2</w:t>
            </w:r>
          </w:p>
        </w:tc>
        <w:tc>
          <w:tcPr>
            <w:tcW w:w="5993" w:type="dxa"/>
            <w:vAlign w:val="center"/>
          </w:tcPr>
          <w:p>
            <w:pPr>
              <w:rPr>
                <w:rFonts w:hint="eastAsia" w:ascii="宋体" w:hAnsi="宋体" w:cs="宋体"/>
                <w:szCs w:val="21"/>
              </w:rPr>
            </w:pPr>
          </w:p>
        </w:tc>
        <w:tc>
          <w:tcPr>
            <w:tcW w:w="778" w:type="dxa"/>
            <w:vAlign w:val="center"/>
          </w:tcPr>
          <w:p>
            <w:pPr>
              <w:pStyle w:val="14"/>
              <w:keepNext w:val="0"/>
              <w:adjustRightInd/>
              <w:spacing w:before="0" w:beforeLines="0" w:after="0" w:afterLines="0" w:line="240" w:lineRule="auto"/>
              <w:textAlignment w:val="auto"/>
              <w:rPr>
                <w:rFonts w:hint="eastAsia" w:ascii="宋体" w:hAnsi="宋体" w:cs="宋体"/>
                <w:snapToGrid/>
                <w:spacing w:val="0"/>
                <w:kern w:val="2"/>
                <w:sz w:val="21"/>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3</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4</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5</w:t>
            </w:r>
          </w:p>
        </w:tc>
        <w:tc>
          <w:tcPr>
            <w:tcW w:w="5993" w:type="dxa"/>
            <w:vAlign w:val="center"/>
          </w:tcPr>
          <w:p>
            <w:pPr>
              <w:rPr>
                <w:rFonts w:hint="eastAsia" w:ascii="宋体" w:hAnsi="宋体" w:cs="宋体"/>
                <w:i/>
                <w:iCs/>
                <w:szCs w:val="21"/>
              </w:rPr>
            </w:pPr>
          </w:p>
        </w:tc>
        <w:tc>
          <w:tcPr>
            <w:tcW w:w="778" w:type="dxa"/>
            <w:vAlign w:val="center"/>
          </w:tcPr>
          <w:p>
            <w:pPr>
              <w:jc w:val="center"/>
              <w:rPr>
                <w:rFonts w:hint="eastAsia" w:ascii="宋体" w:hAnsi="宋体" w:cs="宋体"/>
                <w:szCs w:val="21"/>
              </w:rPr>
            </w:pPr>
          </w:p>
        </w:tc>
        <w:tc>
          <w:tcPr>
            <w:tcW w:w="1994"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6</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7</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ind w:right="-35"/>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8</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pStyle w:val="14"/>
              <w:keepNext w:val="0"/>
              <w:adjustRightInd/>
              <w:spacing w:before="0" w:beforeLines="0" w:after="0" w:afterLines="0" w:line="240" w:lineRule="auto"/>
              <w:textAlignment w:val="auto"/>
              <w:rPr>
                <w:rFonts w:hint="eastAsia" w:ascii="宋体" w:hAnsi="宋体" w:cs="宋体"/>
                <w:snapToGrid/>
                <w:spacing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9</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10</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11</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12</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tabs>
                <w:tab w:val="left" w:pos="7740"/>
              </w:tabs>
              <w:jc w:val="center"/>
              <w:rPr>
                <w:rFonts w:hint="eastAsia" w:ascii="宋体" w:hAnsi="宋体" w:cs="宋体"/>
                <w:szCs w:val="21"/>
              </w:rPr>
            </w:pPr>
            <w:r>
              <w:rPr>
                <w:rFonts w:hint="eastAsia" w:ascii="宋体" w:hAnsi="宋体" w:cs="宋体"/>
                <w:szCs w:val="21"/>
              </w:rPr>
              <w:t>13</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lang w:val="en-GB"/>
              </w:rPr>
            </w:pPr>
          </w:p>
        </w:tc>
        <w:tc>
          <w:tcPr>
            <w:tcW w:w="1994"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703" w:type="dxa"/>
            <w:vAlign w:val="center"/>
          </w:tcPr>
          <w:p>
            <w:pPr>
              <w:jc w:val="center"/>
              <w:rPr>
                <w:rFonts w:hint="eastAsia" w:ascii="宋体" w:hAnsi="宋体" w:cs="宋体"/>
              </w:rPr>
            </w:pPr>
            <w:r>
              <w:rPr>
                <w:rFonts w:hint="eastAsia" w:ascii="宋体" w:hAnsi="宋体" w:cs="宋体"/>
              </w:rPr>
              <w:t>14</w:t>
            </w:r>
          </w:p>
        </w:tc>
        <w:tc>
          <w:tcPr>
            <w:tcW w:w="5993" w:type="dxa"/>
            <w:vAlign w:val="center"/>
          </w:tcPr>
          <w:p>
            <w:pPr>
              <w:rPr>
                <w:rFonts w:hint="eastAsia" w:ascii="宋体" w:hAnsi="宋体" w:cs="宋体"/>
                <w:szCs w:val="21"/>
              </w:rPr>
            </w:pPr>
          </w:p>
        </w:tc>
        <w:tc>
          <w:tcPr>
            <w:tcW w:w="778" w:type="dxa"/>
            <w:vAlign w:val="center"/>
          </w:tcPr>
          <w:p>
            <w:pPr>
              <w:jc w:val="center"/>
              <w:rPr>
                <w:rFonts w:hint="eastAsia" w:ascii="宋体" w:hAnsi="宋体" w:cs="宋体"/>
                <w:szCs w:val="21"/>
              </w:rPr>
            </w:pPr>
          </w:p>
        </w:tc>
        <w:tc>
          <w:tcPr>
            <w:tcW w:w="1994" w:type="dxa"/>
            <w:vAlign w:val="center"/>
          </w:tcPr>
          <w:p>
            <w:pPr>
              <w:pStyle w:val="14"/>
              <w:keepNext w:val="0"/>
              <w:adjustRightInd/>
              <w:spacing w:before="0" w:beforeLines="0" w:after="0" w:afterLines="0" w:line="240" w:lineRule="auto"/>
              <w:textAlignment w:val="auto"/>
              <w:rPr>
                <w:rFonts w:hint="eastAsia" w:ascii="宋体" w:hAnsi="宋体" w:cs="宋体"/>
                <w:snapToGrid/>
                <w:spacing w:val="0"/>
                <w:kern w:val="2"/>
                <w:sz w:val="21"/>
                <w:szCs w:val="21"/>
              </w:rPr>
            </w:pPr>
          </w:p>
        </w:tc>
      </w:tr>
    </w:tbl>
    <w:p>
      <w:pPr>
        <w:ind w:left="178" w:leftChars="85" w:firstLine="1"/>
        <w:rPr>
          <w:rFonts w:hint="eastAsia" w:ascii="宋体" w:hAnsi="宋体" w:cs="宋体"/>
          <w:szCs w:val="21"/>
          <w:lang w:val="en-GB"/>
        </w:rPr>
      </w:pPr>
      <w:r>
        <w:rPr>
          <w:rFonts w:hint="eastAsia" w:ascii="宋体" w:hAnsi="宋体" w:cs="宋体"/>
          <w:szCs w:val="21"/>
          <w:lang w:val="en-GB"/>
        </w:rPr>
        <w:t>注：</w:t>
      </w:r>
    </w:p>
    <w:p>
      <w:pPr>
        <w:ind w:left="178" w:leftChars="85" w:firstLine="362"/>
        <w:rPr>
          <w:rFonts w:hint="eastAsia" w:ascii="宋体" w:hAnsi="宋体" w:cs="宋体"/>
          <w:szCs w:val="21"/>
          <w:lang w:val="en-GB"/>
        </w:rPr>
      </w:pPr>
      <w:r>
        <w:rPr>
          <w:rFonts w:hint="eastAsia" w:ascii="宋体" w:hAnsi="宋体" w:cs="宋体"/>
          <w:szCs w:val="21"/>
          <w:lang w:val="en-GB"/>
        </w:rPr>
        <w:t>1.</w:t>
      </w:r>
      <w:r>
        <w:rPr>
          <w:rFonts w:hint="eastAsia" w:ascii="宋体" w:hAnsi="宋体" w:cs="宋体"/>
          <w:szCs w:val="21"/>
        </w:rPr>
        <w:t>对</w:t>
      </w:r>
      <w:r>
        <w:rPr>
          <w:rFonts w:hint="eastAsia" w:ascii="宋体" w:hAnsi="宋体" w:cs="宋体"/>
          <w:szCs w:val="21"/>
          <w:lang w:val="en-GB"/>
        </w:rPr>
        <w:t>于上述要求，如投标人完全响应，则请在“是否响应”栏内打“√”，对空白或打“×”视为偏离，请在“偏离说明”栏内扼要说明偏离情况。</w:t>
      </w:r>
    </w:p>
    <w:p>
      <w:pPr>
        <w:ind w:left="178" w:leftChars="85" w:firstLine="362"/>
        <w:rPr>
          <w:rFonts w:hint="eastAsia" w:ascii="宋体" w:hAnsi="宋体" w:cs="宋体"/>
          <w:szCs w:val="21"/>
          <w:lang w:val="en-GB"/>
        </w:rPr>
      </w:pPr>
      <w:r>
        <w:rPr>
          <w:rFonts w:hint="eastAsia" w:ascii="宋体" w:hAnsi="宋体" w:cs="宋体"/>
          <w:szCs w:val="21"/>
          <w:lang w:val="en-GB"/>
        </w:rPr>
        <w:t>2.此表内容必须与实施方案中所介绍的内容一致，打“</w:t>
      </w:r>
      <w:r>
        <w:rPr>
          <w:rFonts w:hint="eastAsia" w:ascii="宋体" w:hAnsi="宋体" w:cs="宋体"/>
        </w:rPr>
        <w:t>★</w:t>
      </w:r>
      <w:r>
        <w:rPr>
          <w:rFonts w:hint="eastAsia" w:ascii="宋体" w:hAnsi="宋体" w:cs="宋体"/>
          <w:szCs w:val="21"/>
          <w:lang w:val="en-GB"/>
        </w:rPr>
        <w:t>”项为不可负偏离(劣于)的重要项。</w:t>
      </w:r>
    </w:p>
    <w:p>
      <w:pPr>
        <w:ind w:left="178" w:leftChars="85" w:firstLine="362"/>
        <w:rPr>
          <w:rFonts w:hint="eastAsia" w:ascii="宋体" w:hAnsi="宋体" w:cs="宋体"/>
          <w:szCs w:val="21"/>
          <w:lang w:val="en-GB"/>
        </w:rPr>
      </w:pPr>
      <w:r>
        <w:rPr>
          <w:rFonts w:hint="eastAsia" w:ascii="宋体" w:hAnsi="宋体" w:cs="宋体"/>
          <w:szCs w:val="21"/>
          <w:lang w:val="en-GB"/>
        </w:rPr>
        <w:t>3.本表内容不得擅自修改。</w:t>
      </w:r>
    </w:p>
    <w:p>
      <w:pPr>
        <w:ind w:left="178" w:leftChars="85" w:firstLine="362"/>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lang w:val="en-GB"/>
        </w:rPr>
        <w:t>“</w:t>
      </w:r>
      <w:r>
        <w:rPr>
          <w:rFonts w:hint="eastAsia" w:ascii="宋体" w:hAnsi="宋体" w:cs="宋体"/>
        </w:rPr>
        <w:t>★</w:t>
      </w:r>
      <w:r>
        <w:rPr>
          <w:rFonts w:hint="eastAsia" w:ascii="宋体" w:hAnsi="宋体" w:cs="宋体"/>
          <w:lang w:val="en-GB"/>
        </w:rPr>
        <w:t>”项商务条款时适用此表。</w:t>
      </w:r>
    </w:p>
    <w:p>
      <w:pPr>
        <w:adjustRightInd w:val="0"/>
        <w:snapToGrid w:val="0"/>
        <w:spacing w:line="300" w:lineRule="auto"/>
        <w:rPr>
          <w:rFonts w:hint="eastAsia" w:ascii="宋体" w:hAnsi="宋体" w:cs="宋体"/>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rPr>
          <w:rFonts w:hint="eastAsia" w:ascii="宋体" w:hAnsi="宋体" w:cs="宋体"/>
          <w:bCs/>
          <w:szCs w:val="21"/>
        </w:rPr>
      </w:pPr>
    </w:p>
    <w:p>
      <w:pPr>
        <w:pStyle w:val="3"/>
        <w:widowControl/>
        <w:tabs>
          <w:tab w:val="left" w:pos="570"/>
        </w:tabs>
        <w:snapToGrid w:val="0"/>
        <w:spacing w:before="240" w:beforeLines="0" w:after="60" w:afterLines="0" w:line="520" w:lineRule="atLeast"/>
        <w:jc w:val="center"/>
        <w:rPr>
          <w:rFonts w:hint="eastAsia" w:ascii="宋体" w:hAnsi="宋体" w:eastAsia="宋体" w:cs="宋体"/>
          <w:bCs/>
          <w:szCs w:val="21"/>
        </w:rPr>
      </w:pPr>
    </w:p>
    <w:p>
      <w:pPr>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bCs/>
          <w:szCs w:val="21"/>
        </w:rPr>
        <w:t>3.5其它重要评分事项说明及承诺</w:t>
      </w:r>
    </w:p>
    <w:p>
      <w:pPr>
        <w:snapToGrid w:val="0"/>
        <w:spacing w:line="520" w:lineRule="atLeast"/>
        <w:jc w:val="center"/>
        <w:rPr>
          <w:rFonts w:hint="eastAsia" w:ascii="宋体" w:hAnsi="宋体" w:cs="宋体"/>
          <w:b/>
          <w:bCs/>
          <w:szCs w:val="21"/>
        </w:rPr>
      </w:pPr>
      <w:r>
        <w:rPr>
          <w:rFonts w:hint="eastAsia" w:ascii="宋体" w:hAnsi="宋体" w:cs="宋体"/>
          <w:b/>
          <w:bCs/>
          <w:szCs w:val="21"/>
        </w:rPr>
        <w:t xml:space="preserve">  (请扼要叙述)</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ind w:firstLine="315" w:firstLineChars="150"/>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ind w:firstLine="315" w:firstLineChars="150"/>
        <w:rPr>
          <w:rFonts w:hint="eastAsia" w:ascii="宋体" w:hAnsi="宋体" w:cs="宋体"/>
          <w:bCs/>
          <w:szCs w:val="21"/>
        </w:rPr>
      </w:pPr>
      <w:r>
        <w:rPr>
          <w:rFonts w:hint="eastAsia" w:ascii="宋体" w:hAnsi="宋体" w:cs="宋体"/>
          <w:bCs/>
          <w:szCs w:val="21"/>
        </w:rPr>
        <w:t>日期：   年   月   日</w:t>
      </w:r>
    </w:p>
    <w:p>
      <w:pPr>
        <w:pStyle w:val="3"/>
        <w:widowControl/>
        <w:tabs>
          <w:tab w:val="left" w:pos="570"/>
        </w:tabs>
        <w:snapToGrid w:val="0"/>
        <w:spacing w:before="240" w:beforeLines="0" w:after="60" w:afterLines="0" w:line="520" w:lineRule="atLeast"/>
        <w:jc w:val="center"/>
        <w:rPr>
          <w:rFonts w:hint="eastAsia" w:ascii="宋体" w:hAnsi="宋体" w:eastAsia="宋体" w:cs="宋体"/>
          <w:bCs/>
          <w:sz w:val="21"/>
          <w:szCs w:val="21"/>
        </w:rPr>
      </w:pPr>
      <w:r>
        <w:rPr>
          <w:rFonts w:hint="eastAsia" w:ascii="宋体" w:hAnsi="宋体" w:eastAsia="宋体" w:cs="宋体"/>
          <w:bCs/>
          <w:szCs w:val="21"/>
        </w:rPr>
        <w:br w:type="page"/>
      </w:r>
      <w:bookmarkStart w:id="9" w:name="_Toc27304"/>
      <w:bookmarkStart w:id="10" w:name="_Toc30554"/>
      <w:bookmarkStart w:id="11" w:name="_Toc438648371"/>
      <w:r>
        <w:rPr>
          <w:rFonts w:hint="eastAsia" w:ascii="宋体" w:hAnsi="宋体" w:eastAsia="宋体" w:cs="宋体"/>
          <w:sz w:val="28"/>
          <w:szCs w:val="28"/>
        </w:rPr>
        <w:t>四、技术部分</w:t>
      </w:r>
      <w:bookmarkEnd w:id="9"/>
      <w:bookmarkEnd w:id="10"/>
      <w:bookmarkEnd w:id="11"/>
    </w:p>
    <w:p>
      <w:pPr>
        <w:snapToGrid w:val="0"/>
        <w:spacing w:line="520" w:lineRule="atLeast"/>
        <w:jc w:val="center"/>
        <w:rPr>
          <w:rFonts w:hint="eastAsia" w:ascii="宋体" w:hAnsi="宋体" w:cs="宋体"/>
          <w:b/>
          <w:bCs/>
          <w:szCs w:val="21"/>
        </w:rPr>
      </w:pPr>
      <w:r>
        <w:rPr>
          <w:rFonts w:hint="eastAsia" w:ascii="宋体" w:hAnsi="宋体" w:cs="宋体"/>
          <w:b/>
          <w:bCs/>
          <w:szCs w:val="21"/>
        </w:rPr>
        <w:t>4.1、货物说明一览表</w:t>
      </w:r>
    </w:p>
    <w:tbl>
      <w:tblPr>
        <w:tblStyle w:val="13"/>
        <w:tblW w:w="9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15"/>
        <w:gridCol w:w="1815"/>
        <w:gridCol w:w="1815"/>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货物名称</w:t>
            </w: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规格型号</w:t>
            </w: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数量</w:t>
            </w: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交货期</w:t>
            </w: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r>
              <w:rPr>
                <w:rFonts w:hint="eastAsia" w:ascii="宋体" w:hAnsi="宋体" w:cs="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5"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bl>
    <w:p>
      <w:pPr>
        <w:autoSpaceDE w:val="0"/>
        <w:autoSpaceDN w:val="0"/>
        <w:adjustRightInd w:val="0"/>
        <w:snapToGrid w:val="0"/>
        <w:spacing w:line="520" w:lineRule="atLeast"/>
        <w:jc w:val="left"/>
        <w:rPr>
          <w:rFonts w:hint="eastAsia" w:ascii="宋体" w:hAnsi="宋体" w:cs="宋体"/>
          <w:bCs/>
          <w:szCs w:val="21"/>
        </w:rPr>
      </w:pPr>
    </w:p>
    <w:p>
      <w:pPr>
        <w:spacing w:line="360" w:lineRule="auto"/>
        <w:ind w:firstLine="105" w:firstLineChars="50"/>
        <w:rPr>
          <w:rFonts w:hint="eastAsia" w:ascii="宋体" w:hAnsi="宋体" w:cs="宋体"/>
          <w:bCs/>
          <w:szCs w:val="21"/>
        </w:rPr>
      </w:pPr>
      <w:r>
        <w:rPr>
          <w:rFonts w:hint="eastAsia" w:ascii="宋体" w:hAnsi="宋体" w:cs="宋体"/>
          <w:bCs/>
          <w:szCs w:val="21"/>
        </w:rPr>
        <w:t>注：具体参考《采购项目内容》编制。</w:t>
      </w: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bCs/>
          <w:szCs w:val="21"/>
        </w:rPr>
        <w:t>4.2  技术条款响应表</w:t>
      </w:r>
    </w:p>
    <w:tbl>
      <w:tblPr>
        <w:tblStyle w:val="13"/>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1716"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招标要求</w:t>
            </w:r>
          </w:p>
        </w:tc>
        <w:tc>
          <w:tcPr>
            <w:tcW w:w="320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投标实际情况</w:t>
            </w:r>
          </w:p>
        </w:tc>
        <w:tc>
          <w:tcPr>
            <w:tcW w:w="189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2</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3</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4</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5</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6</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7</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8</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w:t>
            </w:r>
          </w:p>
        </w:tc>
        <w:tc>
          <w:tcPr>
            <w:tcW w:w="1716"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rPr>
                <w:rFonts w:hint="eastAsia" w:ascii="宋体" w:hAnsi="宋体" w:cs="宋体"/>
                <w:bCs/>
                <w:szCs w:val="21"/>
              </w:rPr>
            </w:pPr>
          </w:p>
        </w:tc>
      </w:tr>
    </w:tbl>
    <w:p>
      <w:pPr>
        <w:snapToGrid w:val="0"/>
        <w:spacing w:after="120" w:afterLines="0" w:line="520" w:lineRule="atLeast"/>
        <w:rPr>
          <w:rFonts w:hint="eastAsia" w:ascii="宋体" w:hAnsi="宋体" w:cs="宋体"/>
          <w:bCs/>
          <w:szCs w:val="21"/>
        </w:rPr>
      </w:pPr>
      <w:r>
        <w:rPr>
          <w:rFonts w:hint="eastAsia" w:ascii="宋体" w:hAnsi="宋体" w:cs="宋体"/>
          <w:bCs/>
          <w:szCs w:val="21"/>
        </w:rPr>
        <w:t>注：</w:t>
      </w:r>
    </w:p>
    <w:p>
      <w:pPr>
        <w:snapToGrid w:val="0"/>
        <w:spacing w:after="120" w:afterLines="0" w:line="520" w:lineRule="atLeast"/>
        <w:ind w:firstLine="420" w:firstLineChars="200"/>
        <w:rPr>
          <w:rFonts w:hint="eastAsia" w:ascii="宋体" w:hAnsi="宋体" w:cs="宋体"/>
          <w:bCs/>
          <w:szCs w:val="21"/>
        </w:rPr>
      </w:pPr>
      <w:r>
        <w:rPr>
          <w:rFonts w:hint="eastAsia" w:ascii="宋体" w:hAnsi="宋体" w:cs="宋体"/>
          <w:bCs/>
          <w:szCs w:val="21"/>
        </w:rPr>
        <w:t>1、本表可对应招标文件《采购项目内容》条目号逐项填写，不得有任何遗漏，否则视为不响应招标规格要求；或针对与招标文件《采购项目内容》条目号上有偏离款项填写相应的填写，并注明除填写的款项有偏离以外，其他款项均响应招标文件的要求。</w:t>
      </w:r>
    </w:p>
    <w:p>
      <w:pPr>
        <w:snapToGrid w:val="0"/>
        <w:spacing w:after="120" w:afterLines="0" w:line="520" w:lineRule="atLeast"/>
        <w:ind w:firstLine="420" w:firstLineChars="200"/>
        <w:rPr>
          <w:rFonts w:hint="eastAsia" w:ascii="宋体" w:hAnsi="宋体" w:cs="宋体"/>
          <w:bCs/>
          <w:szCs w:val="21"/>
        </w:rPr>
      </w:pPr>
      <w:r>
        <w:rPr>
          <w:rFonts w:hint="eastAsia" w:ascii="宋体" w:hAnsi="宋体" w:cs="宋体"/>
          <w:bCs/>
          <w:szCs w:val="21"/>
        </w:rPr>
        <w:t>2、投标人响应采购需求应具体、明确，含糊不清、不确切或伪造、变造证明材料的，按照不完全响应或者完全不响应处理。</w:t>
      </w:r>
    </w:p>
    <w:p>
      <w:pPr>
        <w:snapToGrid w:val="0"/>
        <w:spacing w:after="120" w:afterLines="0" w:line="520" w:lineRule="atLeast"/>
        <w:ind w:firstLine="420" w:firstLineChars="200"/>
        <w:rPr>
          <w:rFonts w:hint="eastAsia" w:ascii="宋体" w:hAnsi="宋体" w:cs="宋体"/>
          <w:bCs/>
          <w:szCs w:val="21"/>
        </w:rPr>
      </w:pPr>
      <w:r>
        <w:rPr>
          <w:rFonts w:hint="eastAsia" w:ascii="宋体" w:hAnsi="宋体" w:cs="宋体"/>
          <w:bCs/>
          <w:szCs w:val="21"/>
        </w:rPr>
        <w:t>3、本表内容不得擅自修改。</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ind w:left="1470" w:leftChars="700" w:firstLine="94" w:firstLineChars="45"/>
        <w:rPr>
          <w:rFonts w:hint="eastAsia" w:ascii="宋体" w:hAnsi="宋体" w:cs="宋体"/>
          <w:bCs/>
          <w:szCs w:val="21"/>
        </w:rPr>
      </w:pPr>
    </w:p>
    <w:p>
      <w:pPr>
        <w:pStyle w:val="15"/>
        <w:jc w:val="center"/>
        <w:rPr>
          <w:rFonts w:hint="eastAsia" w:ascii="宋体" w:hAnsi="宋体" w:cs="宋体"/>
          <w:b/>
          <w:spacing w:val="0"/>
          <w:kern w:val="2"/>
          <w:sz w:val="21"/>
          <w:szCs w:val="21"/>
        </w:rPr>
      </w:pPr>
      <w:r>
        <w:rPr>
          <w:rFonts w:hint="eastAsia" w:ascii="宋体" w:hAnsi="宋体" w:cs="宋体"/>
          <w:bCs w:val="0"/>
          <w:szCs w:val="21"/>
        </w:rPr>
        <w:br w:type="page"/>
      </w:r>
      <w:r>
        <w:rPr>
          <w:rFonts w:hint="eastAsia" w:ascii="宋体" w:hAnsi="宋体" w:cs="宋体"/>
          <w:b/>
          <w:spacing w:val="0"/>
          <w:kern w:val="2"/>
          <w:sz w:val="21"/>
          <w:szCs w:val="21"/>
        </w:rPr>
        <w:t>4.3实质性响应技术条款（“</w:t>
      </w:r>
      <w:r>
        <w:rPr>
          <w:rFonts w:hint="eastAsia" w:ascii="宋体" w:hAnsi="宋体" w:cs="宋体"/>
        </w:rPr>
        <w:t>★</w:t>
      </w:r>
      <w:r>
        <w:rPr>
          <w:rFonts w:hint="eastAsia" w:ascii="宋体" w:hAnsi="宋体" w:cs="宋体"/>
          <w:b/>
          <w:spacing w:val="0"/>
          <w:kern w:val="2"/>
          <w:sz w:val="21"/>
          <w:szCs w:val="21"/>
        </w:rPr>
        <w:t>” 项）响应表</w:t>
      </w:r>
    </w:p>
    <w:p>
      <w:pPr>
        <w:pStyle w:val="15"/>
        <w:jc w:val="center"/>
        <w:rPr>
          <w:rFonts w:hint="eastAsia" w:ascii="宋体" w:hAnsi="宋体" w:cs="宋体"/>
          <w:b/>
          <w:spacing w:val="0"/>
          <w:kern w:val="2"/>
          <w:sz w:val="21"/>
          <w:szCs w:val="21"/>
        </w:rPr>
      </w:pPr>
    </w:p>
    <w:tbl>
      <w:tblPr>
        <w:tblStyle w:val="13"/>
        <w:tblW w:w="8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jc w:val="center"/>
              <w:rPr>
                <w:rFonts w:hint="eastAsia" w:ascii="宋体" w:hAnsi="宋体" w:cs="宋体"/>
                <w:b/>
                <w:szCs w:val="21"/>
              </w:rPr>
            </w:pPr>
            <w:r>
              <w:rPr>
                <w:rFonts w:hint="eastAsia" w:ascii="宋体" w:hAnsi="宋体" w:cs="宋体"/>
                <w:b/>
                <w:szCs w:val="21"/>
              </w:rPr>
              <w:t>序号</w:t>
            </w:r>
          </w:p>
        </w:tc>
        <w:tc>
          <w:tcPr>
            <w:tcW w:w="1716" w:type="dxa"/>
            <w:vAlign w:val="center"/>
          </w:tcPr>
          <w:p>
            <w:pPr>
              <w:jc w:val="center"/>
              <w:rPr>
                <w:rFonts w:hint="eastAsia" w:ascii="宋体" w:hAnsi="宋体" w:cs="宋体"/>
                <w:b/>
                <w:szCs w:val="21"/>
              </w:rPr>
            </w:pPr>
            <w:r>
              <w:rPr>
                <w:rFonts w:hint="eastAsia" w:ascii="宋体" w:hAnsi="宋体" w:cs="宋体"/>
                <w:b/>
                <w:szCs w:val="21"/>
              </w:rPr>
              <w:t>招标规格/要求</w:t>
            </w:r>
          </w:p>
        </w:tc>
        <w:tc>
          <w:tcPr>
            <w:tcW w:w="3207" w:type="dxa"/>
            <w:vAlign w:val="center"/>
          </w:tcPr>
          <w:p>
            <w:pPr>
              <w:jc w:val="center"/>
              <w:rPr>
                <w:rFonts w:hint="eastAsia" w:ascii="宋体" w:hAnsi="宋体" w:cs="宋体"/>
                <w:b/>
                <w:szCs w:val="21"/>
              </w:rPr>
            </w:pPr>
            <w:r>
              <w:rPr>
                <w:rFonts w:hint="eastAsia" w:ascii="宋体" w:hAnsi="宋体" w:cs="宋体"/>
                <w:b/>
                <w:szCs w:val="21"/>
              </w:rPr>
              <w:t>投标实际参数</w:t>
            </w:r>
          </w:p>
          <w:p>
            <w:pPr>
              <w:jc w:val="center"/>
              <w:rPr>
                <w:rFonts w:hint="eastAsia" w:ascii="宋体" w:hAnsi="宋体" w:cs="宋体"/>
                <w:b/>
                <w:szCs w:val="21"/>
              </w:rPr>
            </w:pPr>
            <w:r>
              <w:rPr>
                <w:rFonts w:hint="eastAsia" w:ascii="宋体" w:hAnsi="宋体" w:cs="宋体"/>
                <w:b/>
                <w:bCs/>
                <w:szCs w:val="21"/>
              </w:rPr>
              <w:t>(投标人应按投标货物/服务实际数据填写，不能照抄招标要求)</w:t>
            </w:r>
          </w:p>
        </w:tc>
        <w:tc>
          <w:tcPr>
            <w:tcW w:w="1890" w:type="dxa"/>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1157" w:type="dxa"/>
            <w:vAlign w:val="center"/>
          </w:tcPr>
          <w:p>
            <w:pPr>
              <w:jc w:val="center"/>
              <w:rPr>
                <w:rFonts w:hint="eastAsia"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1</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2</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3</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4</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5</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6</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7</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8</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top"/>
          </w:tcPr>
          <w:p>
            <w:pPr>
              <w:jc w:val="center"/>
              <w:rPr>
                <w:rFonts w:hint="eastAsia" w:ascii="宋体" w:hAnsi="宋体" w:cs="宋体"/>
                <w:szCs w:val="21"/>
              </w:rPr>
            </w:pPr>
            <w:r>
              <w:rPr>
                <w:rFonts w:hint="eastAsia" w:ascii="宋体" w:hAnsi="宋体" w:cs="宋体"/>
                <w:szCs w:val="21"/>
              </w:rPr>
              <w:t>…</w:t>
            </w:r>
          </w:p>
        </w:tc>
        <w:tc>
          <w:tcPr>
            <w:tcW w:w="1716" w:type="dxa"/>
            <w:vAlign w:val="top"/>
          </w:tcPr>
          <w:p>
            <w:pPr>
              <w:jc w:val="center"/>
              <w:rPr>
                <w:rFonts w:hint="eastAsia" w:ascii="宋体" w:hAnsi="宋体" w:cs="宋体"/>
                <w:szCs w:val="21"/>
              </w:rPr>
            </w:pPr>
          </w:p>
        </w:tc>
        <w:tc>
          <w:tcPr>
            <w:tcW w:w="3207" w:type="dxa"/>
            <w:vAlign w:val="top"/>
          </w:tcPr>
          <w:p>
            <w:pPr>
              <w:rPr>
                <w:rFonts w:hint="eastAsia" w:ascii="宋体" w:hAnsi="宋体" w:cs="宋体"/>
                <w:szCs w:val="21"/>
              </w:rPr>
            </w:pPr>
          </w:p>
        </w:tc>
        <w:tc>
          <w:tcPr>
            <w:tcW w:w="1890" w:type="dxa"/>
            <w:vAlign w:val="top"/>
          </w:tcPr>
          <w:p>
            <w:pPr>
              <w:rPr>
                <w:rFonts w:hint="eastAsia" w:ascii="宋体" w:hAnsi="宋体" w:cs="宋体"/>
                <w:szCs w:val="21"/>
              </w:rPr>
            </w:pPr>
          </w:p>
        </w:tc>
        <w:tc>
          <w:tcPr>
            <w:tcW w:w="1157" w:type="dxa"/>
            <w:vAlign w:val="top"/>
          </w:tcPr>
          <w:p>
            <w:pPr>
              <w:rPr>
                <w:rFonts w:hint="eastAsia" w:ascii="宋体" w:hAnsi="宋体" w:cs="宋体"/>
                <w:szCs w:val="21"/>
              </w:rPr>
            </w:pPr>
          </w:p>
        </w:tc>
      </w:tr>
    </w:tbl>
    <w:p>
      <w:pPr>
        <w:spacing w:line="360" w:lineRule="auto"/>
        <w:ind w:left="2" w:hanging="2"/>
        <w:rPr>
          <w:rFonts w:hint="eastAsia" w:ascii="宋体" w:hAnsi="宋体" w:cs="宋体"/>
          <w:szCs w:val="21"/>
        </w:rPr>
      </w:pPr>
      <w:r>
        <w:rPr>
          <w:rFonts w:hint="eastAsia" w:ascii="宋体" w:hAnsi="宋体" w:cs="宋体"/>
          <w:szCs w:val="21"/>
        </w:rPr>
        <w:t>注：</w:t>
      </w:r>
    </w:p>
    <w:p>
      <w:pPr>
        <w:spacing w:line="360" w:lineRule="auto"/>
        <w:ind w:left="2" w:leftChars="1" w:firstLine="315" w:firstLineChars="150"/>
        <w:rPr>
          <w:rFonts w:hint="eastAsia" w:ascii="宋体" w:hAnsi="宋体" w:cs="宋体"/>
          <w:szCs w:val="21"/>
        </w:rPr>
      </w:pPr>
      <w:r>
        <w:rPr>
          <w:rFonts w:hint="eastAsia" w:ascii="宋体" w:hAnsi="宋体" w:cs="宋体"/>
          <w:szCs w:val="21"/>
        </w:rPr>
        <w:t>1.投标人必须对应招标文件</w:t>
      </w:r>
      <w:r>
        <w:rPr>
          <w:rFonts w:hint="eastAsia" w:ascii="宋体" w:hAnsi="宋体" w:cs="宋体"/>
          <w:bCs/>
          <w:szCs w:val="21"/>
        </w:rPr>
        <w:t>《采购项目内容》</w:t>
      </w:r>
      <w:r>
        <w:rPr>
          <w:rFonts w:hint="eastAsia" w:ascii="宋体" w:hAnsi="宋体" w:cs="宋体"/>
          <w:szCs w:val="21"/>
        </w:rPr>
        <w:t>的“</w:t>
      </w:r>
      <w:r>
        <w:rPr>
          <w:rFonts w:hint="eastAsia" w:ascii="宋体" w:hAnsi="宋体" w:cs="宋体"/>
        </w:rPr>
        <w:t>★</w:t>
      </w:r>
      <w:r>
        <w:rPr>
          <w:rFonts w:hint="eastAsia" w:ascii="宋体" w:hAnsi="宋体" w:cs="宋体"/>
          <w:szCs w:val="21"/>
        </w:rPr>
        <w:t>” 项内容逐条响应。如有缺漏，缺漏项视同不符合招标要求。打“</w:t>
      </w:r>
      <w:r>
        <w:rPr>
          <w:rFonts w:hint="eastAsia" w:ascii="宋体" w:hAnsi="宋体" w:cs="宋体"/>
        </w:rPr>
        <w:t>★</w:t>
      </w:r>
      <w:r>
        <w:rPr>
          <w:rFonts w:hint="eastAsia" w:ascii="宋体" w:hAnsi="宋体" w:cs="宋体"/>
          <w:szCs w:val="21"/>
        </w:rPr>
        <w:t>” 项为不可负偏离(劣于)的重要项。</w:t>
      </w:r>
    </w:p>
    <w:p>
      <w:pPr>
        <w:spacing w:line="360" w:lineRule="auto"/>
        <w:ind w:left="2" w:leftChars="1" w:firstLine="315" w:firstLineChars="150"/>
        <w:rPr>
          <w:rFonts w:hint="eastAsia"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szCs w:val="21"/>
        </w:rPr>
      </w:pPr>
      <w:r>
        <w:rPr>
          <w:rFonts w:hint="eastAsia" w:ascii="宋体" w:hAnsi="宋体" w:cs="宋体"/>
          <w:szCs w:val="21"/>
        </w:rPr>
        <w:t>3.本表内容不得擅自修改。</w:t>
      </w:r>
    </w:p>
    <w:p>
      <w:pPr>
        <w:spacing w:line="360" w:lineRule="auto"/>
        <w:ind w:firstLine="315" w:firstLineChars="150"/>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rPr>
        <w:t>★</w:t>
      </w:r>
      <w:r>
        <w:rPr>
          <w:rFonts w:hint="eastAsia" w:ascii="宋体" w:hAnsi="宋体" w:cs="宋体"/>
          <w:szCs w:val="21"/>
          <w:lang w:val="en-GB"/>
        </w:rPr>
        <w:t>”项技术条款时适用此表。</w:t>
      </w:r>
    </w:p>
    <w:p>
      <w:pPr>
        <w:spacing w:after="120" w:afterLines="0"/>
        <w:ind w:firstLine="315" w:firstLineChars="150"/>
        <w:rPr>
          <w:rFonts w:hint="eastAsia" w:ascii="宋体" w:hAnsi="宋体" w:cs="宋体"/>
          <w:szCs w:val="21"/>
          <w:lang w:val="en-GB"/>
        </w:rPr>
      </w:pPr>
    </w:p>
    <w:p>
      <w:pPr>
        <w:adjustRightInd w:val="0"/>
        <w:snapToGrid w:val="0"/>
        <w:spacing w:line="300" w:lineRule="auto"/>
        <w:ind w:firstLine="470" w:firstLineChars="224"/>
        <w:rPr>
          <w:rFonts w:hint="eastAsia" w:ascii="宋体" w:hAnsi="宋体" w:cs="宋体"/>
          <w:szCs w:val="21"/>
        </w:rPr>
      </w:pPr>
    </w:p>
    <w:p>
      <w:pPr>
        <w:adjustRightInd w:val="0"/>
        <w:snapToGrid w:val="0"/>
        <w:spacing w:line="300" w:lineRule="auto"/>
        <w:ind w:firstLine="470" w:firstLineChars="224"/>
        <w:rPr>
          <w:rFonts w:hint="eastAsia" w:ascii="宋体" w:hAnsi="宋体" w:cs="宋体"/>
          <w:szCs w:val="21"/>
        </w:rPr>
      </w:pPr>
      <w:r>
        <w:rPr>
          <w:rFonts w:hint="eastAsia" w:ascii="宋体" w:hAnsi="宋体" w:cs="宋体"/>
          <w:szCs w:val="21"/>
        </w:rPr>
        <w:t>投标人法定代表人（或法定代表人授权代表）签字：</w:t>
      </w:r>
    </w:p>
    <w:p>
      <w:pPr>
        <w:adjustRightInd w:val="0"/>
        <w:snapToGrid w:val="0"/>
        <w:spacing w:line="300" w:lineRule="auto"/>
        <w:ind w:firstLine="470" w:firstLineChars="224"/>
        <w:rPr>
          <w:rFonts w:hint="eastAsia" w:ascii="宋体" w:hAnsi="宋体" w:cs="宋体"/>
          <w:szCs w:val="21"/>
          <w:u w:val="single"/>
        </w:rPr>
      </w:pPr>
      <w:r>
        <w:rPr>
          <w:rFonts w:hint="eastAsia" w:ascii="宋体" w:hAnsi="宋体" w:cs="宋体"/>
          <w:szCs w:val="21"/>
        </w:rPr>
        <w:t>投标人名称（签章）：</w:t>
      </w:r>
    </w:p>
    <w:p>
      <w:pPr>
        <w:ind w:left="2" w:firstLine="470" w:firstLineChars="224"/>
        <w:rPr>
          <w:rFonts w:hint="eastAsia" w:ascii="宋体" w:hAnsi="宋体" w:cs="宋体"/>
          <w:szCs w:val="21"/>
        </w:rPr>
      </w:pPr>
      <w:r>
        <w:rPr>
          <w:rFonts w:hint="eastAsia" w:ascii="宋体" w:hAnsi="宋体" w:cs="宋体"/>
          <w:szCs w:val="21"/>
        </w:rPr>
        <w:t>日期：   年   月   日</w:t>
      </w:r>
    </w:p>
    <w:p>
      <w:pPr>
        <w:spacing w:line="360" w:lineRule="auto"/>
        <w:jc w:val="center"/>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4.4技术方案</w:t>
      </w:r>
    </w:p>
    <w:p>
      <w:pPr>
        <w:spacing w:before="120" w:beforeLines="0" w:line="360" w:lineRule="auto"/>
        <w:ind w:firstLine="420" w:firstLineChars="200"/>
        <w:rPr>
          <w:rFonts w:hint="eastAsia" w:ascii="宋体" w:hAnsi="宋体" w:cs="宋体"/>
          <w:szCs w:val="21"/>
        </w:rPr>
      </w:pPr>
      <w:r>
        <w:rPr>
          <w:rFonts w:hint="eastAsia" w:ascii="宋体" w:hAnsi="宋体" w:cs="宋体"/>
          <w:szCs w:val="21"/>
        </w:rPr>
        <w:t>投标供应商应对项目整体技术方案进行详细阐述，至少应包含但不限于以下条款：</w:t>
      </w:r>
    </w:p>
    <w:p>
      <w:pPr>
        <w:spacing w:before="120" w:beforeLines="0" w:line="360" w:lineRule="auto"/>
        <w:ind w:firstLine="420" w:firstLineChars="200"/>
        <w:rPr>
          <w:rFonts w:hint="eastAsia" w:ascii="宋体" w:hAnsi="宋体" w:cs="宋体"/>
          <w:szCs w:val="21"/>
          <w:highlight w:val="yellow"/>
        </w:rPr>
      </w:pPr>
      <w:r>
        <w:rPr>
          <w:rFonts w:hint="eastAsia" w:ascii="宋体" w:hAnsi="宋体" w:cs="宋体"/>
          <w:szCs w:val="21"/>
        </w:rPr>
        <w:t>1、为本项目拟定苗种运输防护过程质量保证方案</w:t>
      </w:r>
    </w:p>
    <w:p>
      <w:pPr>
        <w:spacing w:before="120" w:beforeLines="0" w:line="360" w:lineRule="auto"/>
        <w:ind w:firstLine="420" w:firstLineChars="200"/>
        <w:rPr>
          <w:rFonts w:hint="eastAsia" w:ascii="宋体" w:hAnsi="宋体" w:cs="宋体"/>
          <w:szCs w:val="21"/>
        </w:rPr>
      </w:pPr>
      <w:r>
        <w:rPr>
          <w:rFonts w:hint="eastAsia" w:ascii="宋体" w:hAnsi="宋体" w:cs="宋体"/>
          <w:szCs w:val="21"/>
        </w:rPr>
        <w:t>2、项目整体验收计划（如有）</w:t>
      </w:r>
    </w:p>
    <w:p>
      <w:pPr>
        <w:spacing w:before="120" w:beforeLines="0" w:line="360" w:lineRule="auto"/>
        <w:ind w:firstLine="420" w:firstLineChars="200"/>
        <w:rPr>
          <w:rFonts w:hint="eastAsia" w:ascii="宋体" w:hAnsi="宋体" w:cs="宋体"/>
          <w:szCs w:val="21"/>
        </w:rPr>
      </w:pPr>
      <w:r>
        <w:rPr>
          <w:rFonts w:hint="eastAsia" w:ascii="宋体" w:hAnsi="宋体" w:cs="宋体"/>
          <w:szCs w:val="21"/>
        </w:rPr>
        <w:t>3、投标供应商认为必要说明的其他内容</w:t>
      </w:r>
    </w:p>
    <w:p>
      <w:pPr>
        <w:spacing w:line="360" w:lineRule="auto"/>
        <w:rPr>
          <w:rFonts w:hint="eastAsia" w:ascii="宋体" w:hAnsi="宋体" w:cs="宋体"/>
          <w:bCs/>
          <w:szCs w:val="21"/>
          <w:highlight w:val="red"/>
        </w:rPr>
      </w:pPr>
    </w:p>
    <w:p>
      <w:pPr>
        <w:adjustRightInd w:val="0"/>
        <w:snapToGrid w:val="0"/>
        <w:spacing w:line="360" w:lineRule="auto"/>
        <w:rPr>
          <w:rFonts w:hint="eastAsia" w:ascii="宋体" w:hAnsi="宋体" w:cs="宋体"/>
          <w:bCs/>
          <w:szCs w:val="21"/>
        </w:rPr>
      </w:pPr>
      <w:r>
        <w:rPr>
          <w:rFonts w:hint="eastAsia" w:ascii="宋体" w:hAnsi="宋体" w:cs="宋体"/>
          <w:bCs/>
          <w:szCs w:val="21"/>
        </w:rPr>
        <w:t xml:space="preserve">     ……</w:t>
      </w:r>
    </w:p>
    <w:p>
      <w:pPr>
        <w:spacing w:line="360" w:lineRule="auto"/>
        <w:rPr>
          <w:rFonts w:hint="eastAsia" w:ascii="宋体" w:hAnsi="宋体" w:cs="宋体"/>
          <w:bCs/>
          <w:szCs w:val="21"/>
          <w:highlight w:val="red"/>
        </w:rPr>
      </w:pPr>
    </w:p>
    <w:p>
      <w:pPr>
        <w:spacing w:line="360" w:lineRule="auto"/>
        <w:rPr>
          <w:rFonts w:hint="eastAsia" w:ascii="宋体" w:hAnsi="宋体" w:cs="宋体"/>
          <w:bCs/>
          <w:szCs w:val="21"/>
        </w:rPr>
      </w:pPr>
      <w:r>
        <w:rPr>
          <w:rFonts w:hint="eastAsia"/>
          <w:b/>
          <w:szCs w:val="21"/>
        </w:rPr>
        <w:t xml:space="preserve">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pacing w:line="360" w:lineRule="auto"/>
        <w:rPr>
          <w:rFonts w:hint="eastAsia" w:ascii="宋体" w:hAnsi="宋体" w:cs="宋体"/>
          <w:bCs/>
          <w:szCs w:val="21"/>
        </w:rPr>
      </w:pPr>
    </w:p>
    <w:p>
      <w:pPr>
        <w:spacing w:line="360" w:lineRule="auto"/>
        <w:jc w:val="center"/>
        <w:rPr>
          <w:rFonts w:hint="eastAsia" w:ascii="宋体" w:hAnsi="宋体" w:cs="宋体"/>
          <w:b/>
          <w:bCs/>
          <w:szCs w:val="21"/>
        </w:rPr>
      </w:pPr>
      <w:r>
        <w:rPr>
          <w:rFonts w:hint="eastAsia" w:ascii="宋体" w:hAnsi="宋体" w:cs="宋体"/>
          <w:b/>
          <w:bCs/>
          <w:szCs w:val="21"/>
        </w:rPr>
        <w:br w:type="page"/>
      </w:r>
      <w:r>
        <w:rPr>
          <w:rFonts w:hint="eastAsia" w:ascii="宋体" w:hAnsi="宋体" w:cs="宋体"/>
          <w:b/>
          <w:bCs/>
          <w:szCs w:val="21"/>
        </w:rPr>
        <w:t>4.5服务方案</w:t>
      </w:r>
    </w:p>
    <w:p>
      <w:pPr>
        <w:spacing w:line="560" w:lineRule="atLeast"/>
        <w:ind w:firstLine="420" w:firstLineChars="200"/>
        <w:rPr>
          <w:rFonts w:hint="eastAsia"/>
          <w:color w:val="000000"/>
        </w:rPr>
      </w:pPr>
      <w:r>
        <w:rPr>
          <w:rFonts w:hint="eastAsia"/>
          <w:color w:val="000000"/>
        </w:rPr>
        <w:t>投标供应商应根据招标文件的要求对为本项目提供的服务方案进行详细阐述，至少应包含但不限于以下条款：</w:t>
      </w:r>
    </w:p>
    <w:p>
      <w:pPr>
        <w:numPr>
          <w:ilvl w:val="1"/>
          <w:numId w:val="4"/>
        </w:numPr>
        <w:spacing w:line="560" w:lineRule="atLeast"/>
        <w:rPr>
          <w:rFonts w:hint="eastAsia"/>
          <w:color w:val="000000"/>
        </w:rPr>
      </w:pPr>
      <w:r>
        <w:rPr>
          <w:rFonts w:hint="eastAsia"/>
          <w:color w:val="000000"/>
        </w:rPr>
        <w:t>包括验收计划时间安排、内容、苗种培育、组织、检验检疫、公证、质量保证、验收等。</w:t>
      </w:r>
    </w:p>
    <w:p>
      <w:pPr>
        <w:numPr>
          <w:ilvl w:val="1"/>
          <w:numId w:val="4"/>
        </w:numPr>
        <w:spacing w:line="560" w:lineRule="atLeast"/>
        <w:rPr>
          <w:rFonts w:hint="eastAsia"/>
        </w:rPr>
      </w:pPr>
      <w:r>
        <w:rPr>
          <w:rFonts w:hint="eastAsia"/>
          <w:color w:val="000000"/>
        </w:rPr>
        <w:t>应包</w:t>
      </w:r>
      <w:r>
        <w:rPr>
          <w:rFonts w:hint="eastAsia"/>
        </w:rPr>
        <w:t>括服务地点、免费暂养、保管水产苗种期限、范围、响应时间、保证措施的承诺等。</w:t>
      </w:r>
    </w:p>
    <w:p>
      <w:pPr>
        <w:spacing w:line="560" w:lineRule="atLeast"/>
        <w:rPr>
          <w:rFonts w:hint="eastAsia"/>
          <w:color w:val="000000"/>
        </w:rPr>
      </w:pPr>
    </w:p>
    <w:p>
      <w:pPr>
        <w:spacing w:line="560" w:lineRule="atLeast"/>
        <w:rPr>
          <w:rFonts w:hint="eastAsia"/>
          <w:color w:val="000000"/>
        </w:rPr>
      </w:pPr>
    </w:p>
    <w:p>
      <w:pPr>
        <w:snapToGrid w:val="0"/>
        <w:spacing w:line="360" w:lineRule="auto"/>
        <w:rPr>
          <w:rFonts w:ascii="宋体" w:cs="宋体"/>
          <w:bCs/>
          <w:color w:val="000000"/>
          <w:szCs w:val="21"/>
        </w:rPr>
      </w:pPr>
      <w:r>
        <w:rPr>
          <w:rFonts w:hint="eastAsia" w:ascii="宋体" w:cs="宋体"/>
          <w:bCs/>
          <w:color w:val="000000"/>
          <w:szCs w:val="21"/>
        </w:rPr>
        <w:t>投标人法定代表人（或法定代表人授权代表）签字：</w:t>
      </w:r>
      <w:r>
        <w:rPr>
          <w:rFonts w:ascii="宋体" w:cs="宋体"/>
          <w:bCs/>
          <w:color w:val="000000"/>
          <w:szCs w:val="21"/>
        </w:rPr>
        <w:t xml:space="preserve">                   </w:t>
      </w:r>
    </w:p>
    <w:p>
      <w:pPr>
        <w:snapToGrid w:val="0"/>
        <w:spacing w:line="360" w:lineRule="auto"/>
        <w:rPr>
          <w:rFonts w:ascii="宋体" w:cs="宋体"/>
          <w:bCs/>
          <w:color w:val="000000"/>
          <w:szCs w:val="21"/>
        </w:rPr>
      </w:pPr>
      <w:r>
        <w:rPr>
          <w:rFonts w:hint="eastAsia" w:ascii="宋体" w:cs="宋体"/>
          <w:bCs/>
          <w:color w:val="000000"/>
          <w:szCs w:val="21"/>
        </w:rPr>
        <w:t>投标人名称（加盖法人公章）：</w:t>
      </w:r>
      <w:r>
        <w:rPr>
          <w:rFonts w:ascii="宋体" w:cs="宋体"/>
          <w:bCs/>
          <w:color w:val="000000"/>
          <w:szCs w:val="21"/>
        </w:rPr>
        <w:t xml:space="preserve">                        </w:t>
      </w:r>
    </w:p>
    <w:p>
      <w:pPr>
        <w:snapToGrid w:val="0"/>
        <w:spacing w:line="360" w:lineRule="auto"/>
        <w:rPr>
          <w:rFonts w:ascii="宋体" w:cs="宋体"/>
          <w:bCs/>
          <w:color w:val="000000"/>
          <w:szCs w:val="21"/>
        </w:rPr>
      </w:pPr>
      <w:r>
        <w:rPr>
          <w:rFonts w:hint="eastAsia" w:ascii="宋体" w:cs="宋体"/>
          <w:bCs/>
          <w:color w:val="000000"/>
          <w:szCs w:val="21"/>
        </w:rPr>
        <w:t>日期：</w:t>
      </w:r>
      <w:r>
        <w:rPr>
          <w:rFonts w:ascii="宋体" w:cs="宋体"/>
          <w:bCs/>
          <w:color w:val="000000"/>
          <w:szCs w:val="21"/>
        </w:rPr>
        <w:t xml:space="preserve">          </w:t>
      </w:r>
      <w:r>
        <w:rPr>
          <w:rFonts w:hint="eastAsia" w:ascii="宋体" w:cs="宋体"/>
          <w:bCs/>
          <w:color w:val="000000"/>
          <w:szCs w:val="21"/>
        </w:rPr>
        <w:t>年</w:t>
      </w:r>
      <w:r>
        <w:rPr>
          <w:rFonts w:ascii="宋体" w:cs="宋体"/>
          <w:bCs/>
          <w:color w:val="000000"/>
          <w:szCs w:val="21"/>
        </w:rPr>
        <w:t xml:space="preserve">      </w:t>
      </w:r>
      <w:r>
        <w:rPr>
          <w:rFonts w:hint="eastAsia" w:ascii="宋体" w:cs="宋体"/>
          <w:bCs/>
          <w:color w:val="000000"/>
          <w:szCs w:val="21"/>
        </w:rPr>
        <w:t>月</w:t>
      </w:r>
      <w:r>
        <w:rPr>
          <w:rFonts w:ascii="宋体" w:cs="宋体"/>
          <w:bCs/>
          <w:color w:val="000000"/>
          <w:szCs w:val="21"/>
        </w:rPr>
        <w:t xml:space="preserve">     </w:t>
      </w:r>
      <w:r>
        <w:rPr>
          <w:rFonts w:hint="eastAsia" w:ascii="宋体" w:cs="宋体"/>
          <w:bCs/>
          <w:color w:val="000000"/>
          <w:szCs w:val="21"/>
        </w:rPr>
        <w:t>日</w:t>
      </w:r>
    </w:p>
    <w:p>
      <w:pPr>
        <w:rPr>
          <w:rFonts w:hint="eastAsia" w:ascii="宋体" w:hAnsi="宋体" w:cs="宋体"/>
        </w:rPr>
      </w:pPr>
    </w:p>
    <w:p>
      <w:pPr>
        <w:spacing w:line="360" w:lineRule="auto"/>
        <w:jc w:val="center"/>
        <w:rPr>
          <w:rFonts w:hint="eastAsia" w:ascii="宋体" w:hAnsi="宋体" w:cs="宋体"/>
          <w:b/>
          <w:bCs/>
          <w:szCs w:val="21"/>
        </w:rPr>
      </w:pPr>
      <w:r>
        <w:rPr>
          <w:rFonts w:hint="eastAsia" w:ascii="宋体" w:hAnsi="宋体" w:cs="宋体"/>
          <w:b/>
          <w:szCs w:val="21"/>
        </w:rPr>
        <w:br w:type="page"/>
      </w:r>
      <w:r>
        <w:rPr>
          <w:rFonts w:hint="eastAsia" w:ascii="宋体" w:hAnsi="宋体" w:cs="宋体"/>
          <w:b/>
          <w:bCs/>
          <w:szCs w:val="21"/>
        </w:rPr>
        <w:t>4.6其他</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r>
        <w:rPr>
          <w:rFonts w:hint="eastAsia" w:ascii="宋体" w:hAnsi="宋体" w:cs="宋体"/>
          <w:b/>
          <w:bCs/>
          <w:szCs w:val="21"/>
        </w:rPr>
        <w:t>投标人认为应提交的其他材料， 可在此附件中提交。</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pStyle w:val="3"/>
        <w:widowControl/>
        <w:tabs>
          <w:tab w:val="left" w:pos="570"/>
        </w:tabs>
        <w:snapToGrid w:val="0"/>
        <w:spacing w:before="240" w:beforeLines="0" w:after="60" w:afterLines="0" w:line="520" w:lineRule="atLeast"/>
        <w:jc w:val="center"/>
        <w:rPr>
          <w:rFonts w:hint="eastAsia" w:ascii="宋体" w:hAnsi="宋体" w:eastAsia="宋体" w:cs="宋体"/>
          <w:sz w:val="28"/>
          <w:szCs w:val="28"/>
        </w:rPr>
      </w:pPr>
      <w:r>
        <w:rPr>
          <w:rFonts w:hint="eastAsia" w:ascii="宋体" w:hAnsi="宋体" w:eastAsia="宋体" w:cs="宋体"/>
          <w:sz w:val="28"/>
          <w:szCs w:val="28"/>
        </w:rPr>
        <w:br w:type="page"/>
      </w:r>
      <w:bookmarkStart w:id="12" w:name="_Toc438648372"/>
      <w:bookmarkStart w:id="13" w:name="_Toc21019"/>
      <w:bookmarkStart w:id="14" w:name="_Toc15969"/>
      <w:r>
        <w:rPr>
          <w:rFonts w:hint="eastAsia" w:ascii="宋体" w:hAnsi="宋体" w:eastAsia="宋体" w:cs="宋体"/>
          <w:sz w:val="28"/>
          <w:szCs w:val="28"/>
        </w:rPr>
        <w:t>五、价格部分</w:t>
      </w:r>
      <w:bookmarkEnd w:id="12"/>
      <w:bookmarkEnd w:id="13"/>
      <w:bookmarkEnd w:id="14"/>
    </w:p>
    <w:p>
      <w:pPr>
        <w:pStyle w:val="3"/>
        <w:jc w:val="center"/>
        <w:rPr>
          <w:rFonts w:hint="eastAsia" w:ascii="宋体" w:hAnsi="宋体" w:eastAsia="宋体" w:cs="宋体"/>
          <w:bCs/>
          <w:sz w:val="28"/>
        </w:rPr>
      </w:pPr>
      <w:bookmarkStart w:id="15" w:name="_Toc438648373"/>
      <w:bookmarkStart w:id="16" w:name="_Toc142"/>
      <w:bookmarkStart w:id="17" w:name="_Toc30602"/>
      <w:r>
        <w:rPr>
          <w:rFonts w:hint="eastAsia" w:ascii="宋体" w:hAnsi="宋体" w:eastAsia="宋体" w:cs="宋体"/>
          <w:bCs/>
          <w:sz w:val="28"/>
        </w:rPr>
        <w:t>5.1 投标报量表</w:t>
      </w:r>
      <w:bookmarkEnd w:id="15"/>
      <w:bookmarkEnd w:id="16"/>
      <w:bookmarkEnd w:id="17"/>
    </w:p>
    <w:p>
      <w:pPr>
        <w:adjustRightInd w:val="0"/>
        <w:snapToGrid w:val="0"/>
        <w:spacing w:line="520" w:lineRule="atLeast"/>
        <w:ind w:left="-2" w:leftChars="-1"/>
        <w:rPr>
          <w:rFonts w:hint="eastAsia" w:ascii="宋体" w:hAnsi="宋体" w:cs="宋体"/>
          <w:bCs/>
          <w:szCs w:val="21"/>
        </w:rPr>
      </w:pPr>
    </w:p>
    <w:p>
      <w:pPr>
        <w:adjustRightInd w:val="0"/>
        <w:snapToGrid w:val="0"/>
        <w:spacing w:line="520" w:lineRule="atLeast"/>
        <w:ind w:left="-2" w:leftChars="-1"/>
        <w:rPr>
          <w:rFonts w:hint="eastAsia" w:ascii="宋体" w:hAnsi="宋体" w:cs="宋体"/>
          <w:bCs/>
          <w:szCs w:val="21"/>
        </w:rPr>
      </w:pPr>
      <w:r>
        <w:rPr>
          <w:rFonts w:hint="eastAsia" w:ascii="宋体" w:hAnsi="宋体" w:cs="宋体"/>
          <w:bCs/>
          <w:szCs w:val="21"/>
        </w:rPr>
        <w:t xml:space="preserve">采购项目名称:____________ </w:t>
      </w:r>
    </w:p>
    <w:p>
      <w:pPr>
        <w:adjustRightInd w:val="0"/>
        <w:snapToGrid w:val="0"/>
        <w:spacing w:line="520" w:lineRule="atLeast"/>
        <w:ind w:left="-2" w:leftChars="-1"/>
        <w:rPr>
          <w:rFonts w:hint="eastAsia" w:ascii="宋体" w:hAnsi="宋体" w:cs="宋体"/>
          <w:szCs w:val="21"/>
          <w:u w:val="single"/>
        </w:rPr>
      </w:pPr>
      <w:r>
        <w:rPr>
          <w:rFonts w:hint="eastAsia" w:ascii="宋体" w:hAnsi="宋体" w:cs="宋体"/>
          <w:szCs w:val="21"/>
        </w:rPr>
        <w:t xml:space="preserve">采购项目编号：___________ </w:t>
      </w:r>
    </w:p>
    <w:tbl>
      <w:tblPr>
        <w:tblStyle w:val="13"/>
        <w:tblpPr w:leftFromText="180" w:rightFromText="180" w:vertAnchor="text" w:horzAnchor="page" w:tblpX="1478" w:tblpY="471"/>
        <w:tblOverlap w:val="never"/>
        <w:tblW w:w="96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423"/>
        <w:gridCol w:w="1727"/>
        <w:gridCol w:w="1680"/>
        <w:gridCol w:w="1200"/>
        <w:gridCol w:w="1260"/>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序号</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产品名称</w:t>
            </w: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ind w:firstLine="210" w:firstLineChars="100"/>
              <w:rPr>
                <w:rFonts w:hint="eastAsia" w:ascii="宋体" w:cs="宋体"/>
                <w:color w:val="000000"/>
                <w:szCs w:val="21"/>
              </w:rPr>
            </w:pPr>
            <w:r>
              <w:rPr>
                <w:rFonts w:hint="eastAsia" w:ascii="宋体" w:cs="宋体"/>
                <w:color w:val="000000"/>
                <w:szCs w:val="21"/>
              </w:rPr>
              <w:t xml:space="preserve"> 型号规格</w:t>
            </w:r>
          </w:p>
        </w:tc>
        <w:tc>
          <w:tcPr>
            <w:tcW w:w="168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r>
              <w:rPr>
                <w:rFonts w:hint="eastAsia" w:ascii="宋体" w:cs="宋体"/>
                <w:color w:val="000000"/>
                <w:szCs w:val="21"/>
              </w:rPr>
              <w:t>单位</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单价</w:t>
            </w:r>
          </w:p>
        </w:tc>
        <w:tc>
          <w:tcPr>
            <w:tcW w:w="160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1</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08"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2</w:t>
            </w:r>
          </w:p>
        </w:tc>
        <w:tc>
          <w:tcPr>
            <w:tcW w:w="14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hint="eastAsia" w:ascii="宋体" w:cs="宋体"/>
                <w:color w:val="000000"/>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hint="eastAsia" w:ascii="宋体" w:cs="宋体"/>
                <w:color w:val="00000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520" w:lineRule="atLeast"/>
              <w:jc w:val="center"/>
              <w:rPr>
                <w:rFonts w:hint="eastAsia" w:asci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hint="eastAsia" w:ascii="宋体" w:cs="宋体"/>
                <w:color w:val="000000"/>
                <w:szCs w:val="21"/>
              </w:rPr>
            </w:pPr>
          </w:p>
        </w:tc>
        <w:tc>
          <w:tcPr>
            <w:tcW w:w="1608"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20" w:lineRule="atLeast"/>
              <w:jc w:val="center"/>
              <w:rPr>
                <w:rFonts w:hint="eastAsia" w:ascii="宋体" w:cs="宋体"/>
                <w:color w:val="000000"/>
                <w:szCs w:val="21"/>
              </w:rPr>
            </w:pPr>
            <w:r>
              <w:rPr>
                <w:rFonts w:hint="eastAsia" w:ascii="宋体" w:cs="宋体"/>
                <w:color w:val="000000"/>
                <w:szCs w:val="21"/>
              </w:rPr>
              <w:t>3</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08"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r>
              <w:rPr>
                <w:rFonts w:hint="eastAsia" w:ascii="宋体" w:cs="宋体"/>
                <w:color w:val="000000"/>
                <w:szCs w:val="21"/>
              </w:rPr>
              <w:t>…</w:t>
            </w:r>
          </w:p>
        </w:tc>
        <w:tc>
          <w:tcPr>
            <w:tcW w:w="1423"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727"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8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200"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520" w:lineRule="atLeast"/>
              <w:jc w:val="center"/>
              <w:rPr>
                <w:rFonts w:hint="eastAsia" w:ascii="宋体" w:cs="宋体"/>
                <w:color w:val="000000"/>
                <w:szCs w:val="21"/>
              </w:rPr>
            </w:pPr>
          </w:p>
        </w:tc>
        <w:tc>
          <w:tcPr>
            <w:tcW w:w="1608" w:type="dxa"/>
            <w:tcBorders>
              <w:top w:val="single" w:color="auto" w:sz="4" w:space="0"/>
              <w:left w:val="single" w:color="auto" w:sz="4" w:space="0"/>
              <w:bottom w:val="single" w:color="auto" w:sz="4" w:space="0"/>
              <w:right w:val="single" w:color="auto" w:sz="4" w:space="0"/>
            </w:tcBorders>
            <w:vAlign w:val="top"/>
          </w:tcPr>
          <w:p>
            <w:pPr>
              <w:snapToGrid w:val="0"/>
              <w:spacing w:line="520" w:lineRule="atLeast"/>
              <w:jc w:val="center"/>
              <w:rPr>
                <w:rFonts w:hint="eastAsia" w:ascii="宋体" w:cs="宋体"/>
                <w:color w:val="000000"/>
                <w:szCs w:val="21"/>
              </w:rPr>
            </w:pPr>
          </w:p>
        </w:tc>
      </w:tr>
    </w:tbl>
    <w:p>
      <w:pPr>
        <w:pStyle w:val="9"/>
        <w:widowControl w:val="0"/>
        <w:spacing w:before="0" w:beforeLines="0" w:beforeAutospacing="0" w:after="0" w:afterLines="0" w:afterAutospacing="0" w:line="500" w:lineRule="exact"/>
        <w:jc w:val="both"/>
        <w:rPr>
          <w:rFonts w:hint="eastAsia" w:hAnsi="宋体" w:cs="宋体"/>
          <w:kern w:val="2"/>
          <w:sz w:val="21"/>
          <w:szCs w:val="21"/>
          <w:lang w:eastAsia="zh-CN"/>
        </w:rPr>
      </w:pPr>
    </w:p>
    <w:p>
      <w:pPr>
        <w:pStyle w:val="4"/>
        <w:spacing w:line="360" w:lineRule="auto"/>
        <w:rPr>
          <w:rFonts w:hint="eastAsia" w:ascii="宋体" w:hAnsi="宋体" w:cs="Tahoma"/>
          <w:szCs w:val="21"/>
        </w:rPr>
      </w:pPr>
      <w:r>
        <w:rPr>
          <w:rFonts w:hint="eastAsia" w:ascii="宋体" w:hAnsi="宋体" w:cs="Tahoma"/>
          <w:szCs w:val="21"/>
        </w:rPr>
        <w:t>注：1、本次水生物增殖放流活动计划投入放流资金250万元，由湛江港（集团）股份有限公司通过公开招标方式选定持合格许可证的从事水产苗种繁育单位进行包干实施。</w:t>
      </w:r>
    </w:p>
    <w:p>
      <w:pPr>
        <w:snapToGrid w:val="0"/>
        <w:spacing w:line="500" w:lineRule="atLeast"/>
        <w:ind w:firstLine="420" w:firstLineChars="200"/>
        <w:rPr>
          <w:rFonts w:hint="eastAsia" w:ascii="宋体" w:hAnsi="宋体"/>
          <w:b/>
          <w:szCs w:val="21"/>
        </w:rPr>
      </w:pPr>
      <w:r>
        <w:rPr>
          <w:rFonts w:hint="eastAsia" w:ascii="宋体" w:hAnsi="宋体" w:cs="Tahoma"/>
          <w:szCs w:val="21"/>
        </w:rPr>
        <w:t>2、按招标文件“第二部分采购项目内容第四项：底栖生物、渔业资源等量补偿增殖放流方案”中的数量要求填报，不得少于其要求的最低数量，否则为无效投标。</w:t>
      </w:r>
    </w:p>
    <w:p>
      <w:pPr>
        <w:snapToGrid w:val="0"/>
        <w:spacing w:line="360" w:lineRule="auto"/>
        <w:ind w:firstLine="798" w:firstLineChars="380"/>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 w:val="28"/>
        </w:rPr>
      </w:pPr>
      <w:r>
        <w:rPr>
          <w:rFonts w:hint="eastAsia" w:ascii="宋体" w:hAnsi="宋体" w:cs="宋体"/>
          <w:bCs/>
          <w:szCs w:val="21"/>
        </w:rPr>
        <w:t>日期：   年   月   日</w:t>
      </w:r>
    </w:p>
    <w:p>
      <w:pPr>
        <w:rPr>
          <w:rFonts w:hint="eastAsia"/>
        </w:rPr>
      </w:pPr>
    </w:p>
    <w:p>
      <w:pPr>
        <w:snapToGrid w:val="0"/>
        <w:spacing w:line="520" w:lineRule="atLeast"/>
        <w:rPr>
          <w:rFonts w:hint="eastAsia" w:ascii="宋体" w:hAnsi="宋体" w:cs="宋体"/>
          <w:szCs w:val="21"/>
        </w:rPr>
      </w:pPr>
      <w:r>
        <w:rPr>
          <w:rFonts w:hint="eastAsia" w:ascii="宋体" w:hAnsi="宋体" w:cs="宋体"/>
          <w:szCs w:val="21"/>
        </w:rPr>
        <w:t xml:space="preserve">                                                  </w:t>
      </w:r>
    </w:p>
    <w:p>
      <w:pPr>
        <w:snapToGrid w:val="0"/>
        <w:spacing w:line="520" w:lineRule="atLeast"/>
        <w:rPr>
          <w:rFonts w:hint="eastAsia" w:ascii="宋体" w:hAnsi="宋体" w:cs="宋体"/>
          <w:szCs w:val="21"/>
        </w:rPr>
      </w:pPr>
    </w:p>
    <w:p>
      <w:pPr>
        <w:rPr>
          <w:rFonts w:hint="eastAsia" w:ascii="宋体" w:hAnsi="宋体" w:cs="宋体"/>
        </w:rPr>
      </w:pPr>
    </w:p>
    <w:p>
      <w:pPr>
        <w:snapToGrid w:val="0"/>
        <w:spacing w:line="500" w:lineRule="atLeast"/>
        <w:rPr>
          <w:rFonts w:hint="eastAsia" w:ascii="宋体" w:hAnsi="宋体" w:cs="宋体"/>
          <w:szCs w:val="21"/>
        </w:rPr>
      </w:pPr>
    </w:p>
    <w:p>
      <w:bookmarkStart w:id="18" w:name="_GoBack"/>
      <w:bookmarkEnd w:id="18"/>
    </w:p>
    <w:sectPr>
      <w:footerReference r:id="rId6" w:type="first"/>
      <w:headerReference r:id="rId3" w:type="default"/>
      <w:footerReference r:id="rId4" w:type="default"/>
      <w:footerReference r:id="rId5" w:type="even"/>
      <w:pgSz w:w="11906" w:h="16838"/>
      <w:pgMar w:top="1089" w:right="1287" w:bottom="1089" w:left="1287"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separate"/>
    </w:r>
    <w:r>
      <w:t xml:space="preserve"> </w: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sz w:val="21"/>
        <w:szCs w:val="21"/>
      </w:rPr>
    </w:pP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6" w:space="0"/>
      </w:pBdr>
      <w:ind w:right="-317" w:rightChars="-151" w:firstLine="1792" w:firstLineChars="850"/>
      <w:rPr>
        <w:rFonts w:hint="eastAsia" w:ascii="楷体_GB2312" w:eastAsia="楷体_GB2312"/>
        <w:b/>
        <w:sz w:val="21"/>
        <w:szCs w:val="21"/>
      </w:rPr>
    </w:pPr>
    <w:r>
      <w:rPr>
        <w:rFonts w:ascii="楷体_GB2312" w:eastAsia="楷体_GB2312"/>
        <w:b/>
        <w:sz w:val="21"/>
        <w:szCs w:val="21"/>
      </w:rPr>
      <w:drawing>
        <wp:anchor distT="0" distB="0" distL="114300" distR="114300" simplePos="0" relativeHeight="251658240" behindDoc="1" locked="0" layoutInCell="1" allowOverlap="1">
          <wp:simplePos x="0" y="0"/>
          <wp:positionH relativeFrom="column">
            <wp:posOffset>-228600</wp:posOffset>
          </wp:positionH>
          <wp:positionV relativeFrom="paragraph">
            <wp:posOffset>-370840</wp:posOffset>
          </wp:positionV>
          <wp:extent cx="1257300" cy="594360"/>
          <wp:effectExtent l="0" t="0" r="0" b="152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r:link="rId2"/>
                  <a:stretch>
                    <a:fillRect/>
                  </a:stretch>
                </pic:blipFill>
                <pic:spPr>
                  <a:xfrm>
                    <a:off x="0" y="0"/>
                    <a:ext cx="1257300" cy="594360"/>
                  </a:xfrm>
                  <a:prstGeom prst="rect">
                    <a:avLst/>
                  </a:prstGeom>
                  <a:noFill/>
                  <a:ln w="9525">
                    <a:noFill/>
                  </a:ln>
                </pic:spPr>
              </pic:pic>
            </a:graphicData>
          </a:graphic>
        </wp:anchor>
      </w:drawing>
    </w:r>
    <w:r>
      <w:rPr>
        <w:rFonts w:hint="eastAsia" w:ascii="楷体_GB2312" w:eastAsia="楷体_GB2312"/>
        <w:b/>
        <w:sz w:val="21"/>
        <w:szCs w:val="21"/>
      </w:rPr>
      <w:t xml:space="preserve">万里鹏程   诚行天下 </w:t>
    </w:r>
    <w:r>
      <w:rPr>
        <w:rFonts w:hint="eastAsia" w:ascii="宋体" w:hAnsi="宋体"/>
        <w:b/>
        <w:sz w:val="21"/>
        <w:szCs w:val="21"/>
      </w:rPr>
      <w:t xml:space="preserve"> </w:t>
    </w:r>
    <w:r>
      <w:rPr>
        <w:rFonts w:hint="eastAsia" w:ascii="宋体"/>
        <w:b/>
        <w:sz w:val="21"/>
        <w:szCs w:val="21"/>
      </w:rPr>
      <w:t xml:space="preserve">     </w:t>
    </w:r>
    <w:r>
      <w:rPr>
        <w:rFonts w:hint="eastAsia" w:ascii="楷体_GB2312" w:eastAsia="楷体_GB2312"/>
        <w:b/>
        <w:sz w:val="21"/>
        <w:szCs w:val="21"/>
      </w:rPr>
      <w:t xml:space="preserve">                采购项目编号：ZJCG2018-VC035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F"/>
    <w:multiLevelType w:val="multilevel"/>
    <w:tmpl w:val="0000000F"/>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10"/>
    <w:multiLevelType w:val="multilevel"/>
    <w:tmpl w:val="00000010"/>
    <w:lvl w:ilvl="0" w:tentative="0">
      <w:start w:val="1"/>
      <w:numFmt w:val="decimal"/>
      <w:lvlText w:val="%1、"/>
      <w:lvlJc w:val="left"/>
      <w:pPr>
        <w:tabs>
          <w:tab w:val="left" w:pos="731"/>
        </w:tabs>
        <w:ind w:left="731" w:hanging="420"/>
      </w:pPr>
      <w:rPr>
        <w:rFonts w:hint="default"/>
      </w:rPr>
    </w:lvl>
    <w:lvl w:ilvl="1" w:tentative="0">
      <w:start w:val="1"/>
      <w:numFmt w:val="lowerLetter"/>
      <w:lvlText w:val="%2)"/>
      <w:lvlJc w:val="left"/>
      <w:pPr>
        <w:tabs>
          <w:tab w:val="left" w:pos="1151"/>
        </w:tabs>
        <w:ind w:left="1151" w:hanging="420"/>
      </w:pPr>
    </w:lvl>
    <w:lvl w:ilvl="2" w:tentative="0">
      <w:start w:val="1"/>
      <w:numFmt w:val="lowerRoman"/>
      <w:lvlText w:val="%3."/>
      <w:lvlJc w:val="right"/>
      <w:pPr>
        <w:tabs>
          <w:tab w:val="left" w:pos="1571"/>
        </w:tabs>
        <w:ind w:left="1571" w:hanging="420"/>
      </w:pPr>
    </w:lvl>
    <w:lvl w:ilvl="3" w:tentative="0">
      <w:start w:val="1"/>
      <w:numFmt w:val="decimal"/>
      <w:lvlText w:val="%4."/>
      <w:lvlJc w:val="left"/>
      <w:pPr>
        <w:tabs>
          <w:tab w:val="left" w:pos="1991"/>
        </w:tabs>
        <w:ind w:left="1991" w:hanging="420"/>
      </w:pPr>
    </w:lvl>
    <w:lvl w:ilvl="4" w:tentative="0">
      <w:start w:val="1"/>
      <w:numFmt w:val="lowerLetter"/>
      <w:lvlText w:val="%5)"/>
      <w:lvlJc w:val="left"/>
      <w:pPr>
        <w:tabs>
          <w:tab w:val="left" w:pos="2411"/>
        </w:tabs>
        <w:ind w:left="2411" w:hanging="420"/>
      </w:pPr>
    </w:lvl>
    <w:lvl w:ilvl="5" w:tentative="0">
      <w:start w:val="1"/>
      <w:numFmt w:val="lowerRoman"/>
      <w:lvlText w:val="%6."/>
      <w:lvlJc w:val="right"/>
      <w:pPr>
        <w:tabs>
          <w:tab w:val="left" w:pos="2831"/>
        </w:tabs>
        <w:ind w:left="2831" w:hanging="420"/>
      </w:pPr>
    </w:lvl>
    <w:lvl w:ilvl="6" w:tentative="0">
      <w:start w:val="1"/>
      <w:numFmt w:val="decimal"/>
      <w:lvlText w:val="%7."/>
      <w:lvlJc w:val="left"/>
      <w:pPr>
        <w:tabs>
          <w:tab w:val="left" w:pos="3251"/>
        </w:tabs>
        <w:ind w:left="3251" w:hanging="420"/>
      </w:pPr>
    </w:lvl>
    <w:lvl w:ilvl="7" w:tentative="0">
      <w:start w:val="1"/>
      <w:numFmt w:val="lowerLetter"/>
      <w:lvlText w:val="%8)"/>
      <w:lvlJc w:val="left"/>
      <w:pPr>
        <w:tabs>
          <w:tab w:val="left" w:pos="3671"/>
        </w:tabs>
        <w:ind w:left="3671" w:hanging="420"/>
      </w:pPr>
    </w:lvl>
    <w:lvl w:ilvl="8" w:tentative="0">
      <w:start w:val="1"/>
      <w:numFmt w:val="lowerRoman"/>
      <w:lvlText w:val="%9."/>
      <w:lvlJc w:val="right"/>
      <w:pPr>
        <w:tabs>
          <w:tab w:val="left" w:pos="4091"/>
        </w:tabs>
        <w:ind w:left="4091" w:hanging="420"/>
      </w:pPr>
    </w:lvl>
  </w:abstractNum>
  <w:abstractNum w:abstractNumId="3">
    <w:nsid w:val="00000018"/>
    <w:multiLevelType w:val="singleLevel"/>
    <w:tmpl w:val="00000018"/>
    <w:lvl w:ilvl="0" w:tentative="0">
      <w:start w:val="2"/>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A2B21"/>
    <w:rsid w:val="524A2B2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spacing w:before="340" w:beforeLines="0" w:after="330" w:afterLines="0" w:line="578" w:lineRule="auto"/>
      <w:textAlignment w:val="center"/>
      <w:outlineLvl w:val="0"/>
    </w:pPr>
    <w:rPr>
      <w:rFonts w:eastAsia="宋体"/>
      <w:b/>
      <w:kern w:val="44"/>
      <w:sz w:val="44"/>
      <w:lang w:val="en-US" w:eastAsia="zh-CN" w:bidi="ar-SA"/>
    </w:rPr>
  </w:style>
  <w:style w:type="paragraph" w:styleId="3">
    <w:name w:val="heading 2"/>
    <w:basedOn w:val="1"/>
    <w:next w:val="4"/>
    <w:qFormat/>
    <w:uiPriority w:val="0"/>
    <w:pPr>
      <w:keepNext/>
      <w:keepLines/>
      <w:spacing w:before="260" w:beforeLines="0" w:after="260" w:afterLines="0" w:line="415" w:lineRule="auto"/>
      <w:outlineLvl w:val="1"/>
    </w:pPr>
    <w:rPr>
      <w:rFonts w:ascii="Arial" w:hAnsi="Arial" w:eastAsia="黑体"/>
      <w:b/>
      <w:kern w:val="2"/>
      <w:sz w:val="24"/>
      <w:lang w:val="en-US" w:eastAsia="zh-CN" w:bidi="ar-SA"/>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toc 7"/>
    <w:basedOn w:val="1"/>
    <w:next w:val="1"/>
    <w:uiPriority w:val="0"/>
    <w:pPr>
      <w:ind w:left="1260"/>
      <w:jc w:val="left"/>
    </w:pPr>
    <w:rPr>
      <w:sz w:val="18"/>
      <w:szCs w:val="18"/>
    </w:rPr>
  </w:style>
  <w:style w:type="paragraph" w:styleId="6">
    <w:name w:val="Body Text"/>
    <w:basedOn w:val="1"/>
    <w:qFormat/>
    <w:uiPriority w:val="0"/>
    <w:pPr>
      <w:spacing w:after="120" w:afterLines="0"/>
    </w:pPr>
    <w:rPr>
      <w:rFonts w:eastAsia="宋体"/>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8">
    <w:name w:val="header"/>
    <w:basedOn w:val="1"/>
    <w:qFormat/>
    <w:uiPriority w:val="0"/>
    <w:pPr>
      <w:tabs>
        <w:tab w:val="center" w:pos="4153"/>
        <w:tab w:val="right" w:pos="8306"/>
      </w:tabs>
      <w:snapToGrid w:val="0"/>
    </w:pPr>
    <w:rPr>
      <w:rFonts w:eastAsia="宋体"/>
      <w:kern w:val="2"/>
      <w:sz w:val="18"/>
      <w:lang w:val="en-US" w:eastAsia="zh-CN" w:bidi="ar-SA"/>
    </w:rPr>
  </w:style>
  <w:style w:type="paragraph" w:styleId="9">
    <w:name w:val="Normal (Web)"/>
    <w:basedOn w:val="1"/>
    <w:qFormat/>
    <w:uiPriority w:val="0"/>
    <w:pPr>
      <w:widowControl/>
      <w:spacing w:before="100" w:beforeLines="0" w:beforeAutospacing="1" w:after="100" w:afterLines="0" w:afterAutospacing="1"/>
      <w:jc w:val="left"/>
    </w:pPr>
    <w:rPr>
      <w:rFonts w:ascii="宋体"/>
      <w:kern w:val="0"/>
      <w:sz w:val="24"/>
      <w:szCs w:val="24"/>
      <w:lang w:eastAsia="en-US"/>
    </w:rPr>
  </w:style>
  <w:style w:type="character" w:styleId="11">
    <w:name w:val="page number"/>
    <w:basedOn w:val="10"/>
    <w:qFormat/>
    <w:uiPriority w:val="0"/>
  </w:style>
  <w:style w:type="character" w:styleId="12">
    <w:name w:val="Hyperlink"/>
    <w:uiPriority w:val="0"/>
    <w:rPr>
      <w:color w:val="0000FF"/>
      <w:u w:val="single"/>
    </w:rPr>
  </w:style>
  <w:style w:type="paragraph" w:customStyle="1" w:styleId="14">
    <w:name w:val="图"/>
    <w:basedOn w:val="1"/>
    <w:qFormat/>
    <w:uiPriority w:val="0"/>
    <w:pPr>
      <w:keepNext/>
      <w:adjustRightInd w:val="0"/>
      <w:spacing w:before="60" w:beforeLines="0" w:after="60" w:afterLines="0" w:line="300" w:lineRule="auto"/>
      <w:jc w:val="center"/>
      <w:textAlignment w:val="center"/>
    </w:pPr>
    <w:rPr>
      <w:snapToGrid w:val="0"/>
      <w:spacing w:val="20"/>
      <w:kern w:val="0"/>
      <w:sz w:val="24"/>
    </w:rPr>
  </w:style>
  <w:style w:type="paragraph" w:customStyle="1" w:styleId="15">
    <w:name w:val="表格文字"/>
    <w:basedOn w:val="1"/>
    <w:qFormat/>
    <w:uiPriority w:val="0"/>
    <w:pPr>
      <w:spacing w:before="25" w:beforeLines="0" w:after="25" w:afterLines="0"/>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file:///D:\&#25105;&#30340;&#25991;&#26723;\Tencent%2520Files\240939721\Image\C2C\Q%255B@IK9Z@(4%257B296QW8(3(KD6.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CY\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2018-07-16T06:52:00Z</dcterms:created>
  <dc:creator>曹钰</dc:creator>
  <cp:lastModifiedBy>曹钰</cp:lastModifiedBy>
  <dcterms:modified xsi:type="dcterms:W3CDTF">2018-07-16T06:52:13Z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